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8C2" w:rsidRPr="00EA58C2" w:rsidRDefault="00EA58C2" w:rsidP="00EA58C2">
      <w:pPr>
        <w:spacing w:line="600" w:lineRule="exact"/>
        <w:jc w:val="center"/>
        <w:rPr>
          <w:rFonts w:ascii="Times New Roman" w:eastAsia="黑体" w:hAnsi="Times New Roman" w:cs="Times New Roman"/>
          <w:b/>
          <w:color w:val="000000"/>
          <w:sz w:val="36"/>
          <w:szCs w:val="40"/>
        </w:rPr>
      </w:pPr>
      <w:bookmarkStart w:id="0" w:name="_GoBack"/>
      <w:bookmarkEnd w:id="0"/>
      <w:r w:rsidRPr="00EA58C2">
        <w:rPr>
          <w:rFonts w:ascii="Times New Roman" w:eastAsia="黑体" w:hAnsi="Times New Roman" w:cs="Times New Roman"/>
          <w:b/>
          <w:color w:val="000000"/>
          <w:sz w:val="36"/>
          <w:szCs w:val="40"/>
        </w:rPr>
        <w:t>关于召开</w:t>
      </w:r>
      <w:r w:rsidRPr="00EA58C2">
        <w:rPr>
          <w:rFonts w:ascii="Times New Roman" w:eastAsia="黑体" w:hAnsi="Times New Roman" w:cs="Times New Roman" w:hint="eastAsia"/>
          <w:b/>
          <w:color w:val="000000"/>
          <w:sz w:val="36"/>
          <w:szCs w:val="40"/>
        </w:rPr>
        <w:t>第十六届全国</w:t>
      </w:r>
      <w:r w:rsidRPr="00EA58C2">
        <w:rPr>
          <w:rFonts w:ascii="Times New Roman" w:eastAsia="黑体" w:hAnsi="Times New Roman" w:cs="Times New Roman"/>
          <w:b/>
          <w:color w:val="000000"/>
          <w:sz w:val="36"/>
          <w:szCs w:val="40"/>
        </w:rPr>
        <w:t>水产育种学术研讨会</w:t>
      </w:r>
      <w:r w:rsidRPr="00EA58C2">
        <w:rPr>
          <w:rFonts w:ascii="Times New Roman" w:eastAsia="黑体" w:hAnsi="Times New Roman" w:cs="Times New Roman" w:hint="eastAsia"/>
          <w:b/>
          <w:color w:val="000000"/>
          <w:sz w:val="36"/>
          <w:szCs w:val="40"/>
        </w:rPr>
        <w:t>暨</w:t>
      </w:r>
    </w:p>
    <w:p w:rsidR="00EA58C2" w:rsidRPr="00EA58C2" w:rsidRDefault="00EA58C2" w:rsidP="00EA58C2">
      <w:pPr>
        <w:spacing w:line="600" w:lineRule="exact"/>
        <w:jc w:val="center"/>
        <w:rPr>
          <w:rFonts w:ascii="Times New Roman" w:eastAsia="黑体" w:hAnsi="Times New Roman" w:cs="Times New Roman"/>
          <w:b/>
          <w:color w:val="000000"/>
          <w:sz w:val="28"/>
          <w:szCs w:val="32"/>
        </w:rPr>
      </w:pPr>
      <w:r w:rsidRPr="00EA58C2">
        <w:rPr>
          <w:rFonts w:ascii="Times New Roman" w:eastAsia="黑体" w:hAnsi="Times New Roman" w:cs="Times New Roman" w:hint="eastAsia"/>
          <w:b/>
          <w:color w:val="000000"/>
          <w:sz w:val="36"/>
          <w:szCs w:val="40"/>
        </w:rPr>
        <w:t>中国水产学会海水养殖分会</w:t>
      </w:r>
      <w:r w:rsidRPr="00EA58C2">
        <w:rPr>
          <w:rFonts w:ascii="Times New Roman" w:eastAsia="黑体" w:hAnsi="Times New Roman" w:cs="Times New Roman"/>
          <w:b/>
          <w:color w:val="000000"/>
          <w:sz w:val="36"/>
          <w:szCs w:val="40"/>
        </w:rPr>
        <w:t>2024</w:t>
      </w:r>
      <w:r w:rsidRPr="00EA58C2">
        <w:rPr>
          <w:rFonts w:ascii="Times New Roman" w:eastAsia="黑体" w:hAnsi="Times New Roman" w:cs="Times New Roman"/>
          <w:b/>
          <w:color w:val="000000"/>
          <w:sz w:val="36"/>
          <w:szCs w:val="40"/>
        </w:rPr>
        <w:t>年</w:t>
      </w:r>
      <w:r w:rsidRPr="00EA58C2">
        <w:rPr>
          <w:rFonts w:ascii="Times New Roman" w:eastAsia="黑体" w:hAnsi="Times New Roman" w:cs="Times New Roman" w:hint="eastAsia"/>
          <w:b/>
          <w:color w:val="000000"/>
          <w:sz w:val="36"/>
          <w:szCs w:val="40"/>
        </w:rPr>
        <w:t>学术年会</w:t>
      </w:r>
      <w:r w:rsidRPr="00EA58C2">
        <w:rPr>
          <w:rFonts w:ascii="Times New Roman" w:eastAsia="黑体" w:hAnsi="Times New Roman" w:cs="Times New Roman"/>
          <w:b/>
          <w:color w:val="000000"/>
          <w:sz w:val="36"/>
          <w:szCs w:val="40"/>
        </w:rPr>
        <w:t>的通知</w:t>
      </w:r>
    </w:p>
    <w:p w:rsidR="00446D5B" w:rsidRDefault="00446D5B">
      <w:pPr>
        <w:spacing w:line="600" w:lineRule="exact"/>
        <w:rPr>
          <w:rFonts w:ascii="Times New Roman" w:eastAsia="仿宋_GB2312" w:hAnsi="Times New Roman"/>
          <w:bCs/>
          <w:color w:val="000000"/>
          <w:sz w:val="32"/>
          <w:szCs w:val="32"/>
        </w:rPr>
      </w:pPr>
    </w:p>
    <w:p w:rsidR="00446D5B" w:rsidRDefault="00596F89">
      <w:pPr>
        <w:spacing w:line="600" w:lineRule="exac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各有关单位、专家：</w:t>
      </w:r>
    </w:p>
    <w:p w:rsidR="00446D5B" w:rsidRDefault="00596F89">
      <w:pPr>
        <w:adjustRightInd w:val="0"/>
        <w:snapToGrid w:val="0"/>
        <w:spacing w:line="60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为加强海水养殖学科前沿科技研讨与交流，展示海水养殖领域</w:t>
      </w:r>
      <w:r w:rsidR="00EA58C2">
        <w:rPr>
          <w:rFonts w:ascii="Times New Roman" w:eastAsia="仿宋_GB2312" w:hAnsi="Times New Roman" w:hint="eastAsia"/>
          <w:color w:val="000000"/>
          <w:kern w:val="0"/>
          <w:sz w:val="32"/>
          <w:szCs w:val="32"/>
        </w:rPr>
        <w:t>的</w:t>
      </w:r>
      <w:r>
        <w:rPr>
          <w:rFonts w:ascii="Times New Roman" w:eastAsia="仿宋_GB2312" w:hAnsi="Times New Roman" w:hint="eastAsia"/>
          <w:color w:val="000000"/>
          <w:kern w:val="0"/>
          <w:sz w:val="32"/>
          <w:szCs w:val="32"/>
        </w:rPr>
        <w:t>新技术、新产品、新装备，同时全面总结梳理我国海水养殖业产学研领域的新成绩、新发现和新趋势，推进成果转化应用和水产种业振兴，助力渔业绿色高质量发展和现代化建设，经研究，定于</w:t>
      </w:r>
      <w:r>
        <w:rPr>
          <w:rFonts w:ascii="Times New Roman" w:eastAsia="仿宋_GB2312" w:hAnsi="Times New Roman"/>
          <w:color w:val="000000"/>
          <w:kern w:val="0"/>
          <w:sz w:val="32"/>
          <w:szCs w:val="32"/>
        </w:rPr>
        <w:t>2024</w:t>
      </w:r>
      <w:r>
        <w:rPr>
          <w:rFonts w:ascii="Times New Roman" w:eastAsia="仿宋_GB2312" w:hAnsi="Times New Roman"/>
          <w:color w:val="000000"/>
          <w:kern w:val="0"/>
          <w:sz w:val="32"/>
          <w:szCs w:val="32"/>
        </w:rPr>
        <w:t>年</w:t>
      </w:r>
      <w:r>
        <w:rPr>
          <w:rFonts w:ascii="Times New Roman" w:eastAsia="仿宋_GB2312" w:hAnsi="Times New Roman"/>
          <w:color w:val="000000"/>
          <w:kern w:val="0"/>
          <w:sz w:val="32"/>
          <w:szCs w:val="32"/>
        </w:rPr>
        <w:t>10</w:t>
      </w:r>
      <w:r>
        <w:rPr>
          <w:rFonts w:ascii="Times New Roman" w:eastAsia="仿宋_GB2312" w:hAnsi="Times New Roman"/>
          <w:color w:val="000000"/>
          <w:kern w:val="0"/>
          <w:sz w:val="32"/>
          <w:szCs w:val="32"/>
        </w:rPr>
        <w:t>月</w:t>
      </w:r>
      <w:r>
        <w:rPr>
          <w:rFonts w:ascii="Times New Roman" w:eastAsia="仿宋_GB2312" w:hAnsi="Times New Roman"/>
          <w:color w:val="000000"/>
          <w:kern w:val="0"/>
          <w:sz w:val="32"/>
          <w:szCs w:val="32"/>
        </w:rPr>
        <w:t>10</w:t>
      </w:r>
      <w:r w:rsidR="003D1CF0">
        <w:rPr>
          <w:rFonts w:ascii="Times New Roman" w:eastAsia="仿宋_GB2312" w:hAnsi="Times New Roman"/>
          <w:bCs/>
          <w:sz w:val="32"/>
          <w:szCs w:val="32"/>
        </w:rPr>
        <w:t>-</w:t>
      </w:r>
      <w:r>
        <w:rPr>
          <w:rFonts w:ascii="Times New Roman" w:eastAsia="仿宋_GB2312" w:hAnsi="Times New Roman"/>
          <w:color w:val="000000"/>
          <w:kern w:val="0"/>
          <w:sz w:val="32"/>
          <w:szCs w:val="32"/>
        </w:rPr>
        <w:t>11</w:t>
      </w:r>
      <w:r>
        <w:rPr>
          <w:rFonts w:ascii="Times New Roman" w:eastAsia="仿宋_GB2312" w:hAnsi="Times New Roman"/>
          <w:color w:val="000000"/>
          <w:kern w:val="0"/>
          <w:sz w:val="32"/>
          <w:szCs w:val="32"/>
        </w:rPr>
        <w:t>日在海南省文昌市召开</w:t>
      </w:r>
      <w:r w:rsidR="005B550A">
        <w:rPr>
          <w:rFonts w:ascii="Times New Roman" w:eastAsia="仿宋_GB2312" w:hAnsi="Times New Roman" w:hint="eastAsia"/>
          <w:color w:val="000000"/>
          <w:kern w:val="0"/>
          <w:sz w:val="32"/>
          <w:szCs w:val="32"/>
        </w:rPr>
        <w:t>第十六届全国水产育种学术研讨会暨</w:t>
      </w:r>
      <w:r>
        <w:rPr>
          <w:rFonts w:ascii="Times New Roman" w:eastAsia="仿宋_GB2312" w:hAnsi="Times New Roman" w:hint="eastAsia"/>
          <w:color w:val="000000"/>
          <w:kern w:val="0"/>
          <w:sz w:val="32"/>
          <w:szCs w:val="32"/>
        </w:rPr>
        <w:t>中国水产学会海水养殖分会</w:t>
      </w:r>
      <w:r>
        <w:rPr>
          <w:rFonts w:ascii="Times New Roman" w:eastAsia="仿宋_GB2312" w:hAnsi="Times New Roman" w:hint="eastAsia"/>
          <w:color w:val="000000"/>
          <w:kern w:val="0"/>
          <w:sz w:val="32"/>
          <w:szCs w:val="32"/>
        </w:rPr>
        <w:t>2024</w:t>
      </w:r>
      <w:r>
        <w:rPr>
          <w:rFonts w:ascii="Times New Roman" w:eastAsia="仿宋_GB2312" w:hAnsi="Times New Roman" w:hint="eastAsia"/>
          <w:color w:val="000000"/>
          <w:kern w:val="0"/>
          <w:sz w:val="32"/>
          <w:szCs w:val="32"/>
        </w:rPr>
        <w:t>年学术年会</w:t>
      </w:r>
      <w:r>
        <w:rPr>
          <w:rFonts w:ascii="Times New Roman" w:eastAsia="仿宋_GB2312" w:hAnsi="Times New Roman"/>
          <w:color w:val="000000"/>
          <w:kern w:val="0"/>
          <w:sz w:val="32"/>
          <w:szCs w:val="32"/>
        </w:rPr>
        <w:t>。现将有关事宜通知如</w:t>
      </w:r>
      <w:r>
        <w:rPr>
          <w:rFonts w:ascii="Times New Roman" w:eastAsia="仿宋_GB2312" w:hAnsi="Times New Roman" w:hint="eastAsia"/>
          <w:color w:val="000000"/>
          <w:kern w:val="0"/>
          <w:sz w:val="32"/>
          <w:szCs w:val="32"/>
        </w:rPr>
        <w:t>下：</w:t>
      </w:r>
    </w:p>
    <w:p w:rsidR="00446D5B" w:rsidRDefault="00596F89">
      <w:pPr>
        <w:adjustRightInd w:val="0"/>
        <w:snapToGrid w:val="0"/>
        <w:spacing w:line="600" w:lineRule="exact"/>
        <w:ind w:firstLineChars="200" w:firstLine="640"/>
        <w:outlineLvl w:val="0"/>
        <w:rPr>
          <w:rFonts w:ascii="Times New Roman" w:eastAsia="黑体" w:hAnsi="Times New Roman"/>
          <w:bCs/>
          <w:color w:val="000000"/>
          <w:sz w:val="32"/>
          <w:szCs w:val="32"/>
        </w:rPr>
      </w:pPr>
      <w:r>
        <w:rPr>
          <w:rFonts w:ascii="Times New Roman" w:eastAsia="黑体" w:hAnsi="Times New Roman"/>
          <w:bCs/>
          <w:color w:val="000000"/>
          <w:sz w:val="32"/>
          <w:szCs w:val="32"/>
        </w:rPr>
        <w:t>一、会议</w:t>
      </w:r>
      <w:r>
        <w:rPr>
          <w:rFonts w:ascii="Times New Roman" w:eastAsia="黑体" w:hAnsi="Times New Roman" w:hint="eastAsia"/>
          <w:bCs/>
          <w:color w:val="000000"/>
          <w:sz w:val="32"/>
          <w:szCs w:val="32"/>
        </w:rPr>
        <w:t>主题</w:t>
      </w:r>
    </w:p>
    <w:p w:rsidR="00446D5B" w:rsidRDefault="00596F89">
      <w:pPr>
        <w:adjustRightInd w:val="0"/>
        <w:snapToGrid w:val="0"/>
        <w:spacing w:line="60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水产种业</w:t>
      </w:r>
      <w:r>
        <w:rPr>
          <w:rFonts w:ascii="微软雅黑" w:eastAsia="微软雅黑" w:hAnsi="微软雅黑" w:cs="微软雅黑" w:hint="eastAsia"/>
          <w:bCs/>
          <w:color w:val="000000"/>
          <w:sz w:val="32"/>
          <w:szCs w:val="32"/>
        </w:rPr>
        <w:t>･</w:t>
      </w:r>
      <w:r>
        <w:rPr>
          <w:rFonts w:ascii="仿宋_GB2312" w:eastAsia="仿宋_GB2312" w:hAnsi="仿宋_GB2312" w:cs="仿宋_GB2312" w:hint="eastAsia"/>
          <w:bCs/>
          <w:color w:val="000000"/>
          <w:sz w:val="32"/>
          <w:szCs w:val="32"/>
        </w:rPr>
        <w:t>智慧养殖</w:t>
      </w:r>
      <w:r>
        <w:rPr>
          <w:rFonts w:ascii="微软雅黑" w:eastAsia="微软雅黑" w:hAnsi="微软雅黑" w:cs="微软雅黑" w:hint="eastAsia"/>
          <w:bCs/>
          <w:color w:val="000000"/>
          <w:sz w:val="32"/>
          <w:szCs w:val="32"/>
        </w:rPr>
        <w:t>･</w:t>
      </w:r>
      <w:r>
        <w:rPr>
          <w:rFonts w:ascii="仿宋_GB2312" w:eastAsia="仿宋_GB2312" w:hAnsi="仿宋_GB2312" w:cs="仿宋_GB2312" w:hint="eastAsia"/>
          <w:bCs/>
          <w:color w:val="000000"/>
          <w:sz w:val="32"/>
          <w:szCs w:val="32"/>
        </w:rPr>
        <w:t>高质量发展</w:t>
      </w:r>
    </w:p>
    <w:p w:rsidR="00446D5B" w:rsidRDefault="00596F89">
      <w:pPr>
        <w:adjustRightInd w:val="0"/>
        <w:snapToGrid w:val="0"/>
        <w:spacing w:line="600" w:lineRule="exact"/>
        <w:ind w:firstLineChars="200" w:firstLine="640"/>
        <w:outlineLvl w:val="0"/>
        <w:rPr>
          <w:rFonts w:ascii="Times New Roman" w:eastAsia="黑体" w:hAnsi="Times New Roman"/>
          <w:bCs/>
          <w:color w:val="000000"/>
          <w:sz w:val="32"/>
          <w:szCs w:val="32"/>
        </w:rPr>
      </w:pPr>
      <w:r>
        <w:rPr>
          <w:rFonts w:ascii="Times New Roman" w:eastAsia="黑体" w:hAnsi="Times New Roman"/>
          <w:bCs/>
          <w:color w:val="000000"/>
          <w:sz w:val="32"/>
          <w:szCs w:val="32"/>
        </w:rPr>
        <w:t>二、</w:t>
      </w:r>
      <w:r>
        <w:rPr>
          <w:rFonts w:ascii="Times New Roman" w:eastAsia="黑体" w:hAnsi="Times New Roman" w:hint="eastAsia"/>
          <w:bCs/>
          <w:color w:val="000000"/>
          <w:sz w:val="32"/>
          <w:szCs w:val="32"/>
        </w:rPr>
        <w:t>会议组织机构</w:t>
      </w:r>
    </w:p>
    <w:p w:rsidR="00446D5B" w:rsidRDefault="00596F89">
      <w:pPr>
        <w:adjustRightInd w:val="0"/>
        <w:snapToGrid w:val="0"/>
        <w:spacing w:line="60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（一）主办</w:t>
      </w:r>
      <w:r w:rsidR="00315324">
        <w:rPr>
          <w:rFonts w:ascii="Times New Roman" w:eastAsia="仿宋_GB2312" w:hAnsi="Times New Roman" w:hint="eastAsia"/>
          <w:bCs/>
          <w:color w:val="000000"/>
          <w:sz w:val="32"/>
          <w:szCs w:val="32"/>
        </w:rPr>
        <w:t>机构</w:t>
      </w:r>
    </w:p>
    <w:p w:rsidR="00446D5B" w:rsidRDefault="00596F89">
      <w:pPr>
        <w:adjustRightInd w:val="0"/>
        <w:snapToGrid w:val="0"/>
        <w:spacing w:line="60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中国水产学会</w:t>
      </w:r>
    </w:p>
    <w:p w:rsidR="00446D5B" w:rsidRDefault="00596F89">
      <w:pPr>
        <w:adjustRightInd w:val="0"/>
        <w:snapToGrid w:val="0"/>
        <w:spacing w:line="60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中国水产科学研究院</w:t>
      </w:r>
    </w:p>
    <w:p w:rsidR="00446D5B" w:rsidRDefault="00596F89">
      <w:pPr>
        <w:adjustRightInd w:val="0"/>
        <w:snapToGrid w:val="0"/>
        <w:spacing w:line="60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海水养殖生物育种与可持续产出全国重点实验室</w:t>
      </w:r>
    </w:p>
    <w:p w:rsidR="00EA58C2" w:rsidRDefault="00EA58C2" w:rsidP="00EA58C2">
      <w:pPr>
        <w:adjustRightInd w:val="0"/>
        <w:snapToGrid w:val="0"/>
        <w:spacing w:line="60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文昌市人民政府</w:t>
      </w:r>
    </w:p>
    <w:p w:rsidR="00446D5B" w:rsidRDefault="00596F89">
      <w:pPr>
        <w:adjustRightInd w:val="0"/>
        <w:snapToGrid w:val="0"/>
        <w:spacing w:line="60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（二）承办</w:t>
      </w:r>
      <w:r w:rsidR="00315324">
        <w:rPr>
          <w:rFonts w:ascii="Times New Roman" w:eastAsia="仿宋_GB2312" w:hAnsi="Times New Roman" w:hint="eastAsia"/>
          <w:bCs/>
          <w:color w:val="000000"/>
          <w:sz w:val="32"/>
          <w:szCs w:val="32"/>
        </w:rPr>
        <w:t>机构</w:t>
      </w:r>
    </w:p>
    <w:p w:rsidR="00EA58C2" w:rsidRDefault="00EA58C2" w:rsidP="00EA58C2">
      <w:pPr>
        <w:adjustRightInd w:val="0"/>
        <w:snapToGrid w:val="0"/>
        <w:spacing w:line="60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中国水产科学研究院黄海水产研究所</w:t>
      </w:r>
    </w:p>
    <w:p w:rsidR="00446D5B" w:rsidRDefault="00596F89">
      <w:pPr>
        <w:adjustRightInd w:val="0"/>
        <w:snapToGrid w:val="0"/>
        <w:spacing w:line="60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中国水产学会海水养殖分会</w:t>
      </w:r>
    </w:p>
    <w:p w:rsidR="00446D5B" w:rsidRDefault="00596F89">
      <w:pPr>
        <w:adjustRightInd w:val="0"/>
        <w:snapToGrid w:val="0"/>
        <w:spacing w:line="60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中国农村专业技术协会海水养殖专业委员会</w:t>
      </w:r>
    </w:p>
    <w:p w:rsidR="00446D5B" w:rsidRDefault="00596F89">
      <w:pPr>
        <w:adjustRightInd w:val="0"/>
        <w:snapToGrid w:val="0"/>
        <w:spacing w:line="60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中国水产科学研究院水产遗传育种学科委员会</w:t>
      </w:r>
    </w:p>
    <w:p w:rsidR="00446D5B" w:rsidRDefault="00596F89">
      <w:pPr>
        <w:adjustRightInd w:val="0"/>
        <w:snapToGrid w:val="0"/>
        <w:spacing w:line="60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（三）协办</w:t>
      </w:r>
      <w:r w:rsidR="00315324">
        <w:rPr>
          <w:rFonts w:ascii="Times New Roman" w:eastAsia="仿宋_GB2312" w:hAnsi="Times New Roman" w:hint="eastAsia"/>
          <w:bCs/>
          <w:color w:val="000000"/>
          <w:sz w:val="32"/>
          <w:szCs w:val="32"/>
        </w:rPr>
        <w:t>机构</w:t>
      </w:r>
    </w:p>
    <w:p w:rsidR="00446D5B" w:rsidRDefault="00596F89">
      <w:pPr>
        <w:adjustRightInd w:val="0"/>
        <w:snapToGrid w:val="0"/>
        <w:spacing w:line="60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中国水产科学研究院南海水产研究所</w:t>
      </w:r>
    </w:p>
    <w:p w:rsidR="00446D5B" w:rsidRDefault="00596F89">
      <w:pPr>
        <w:adjustRightInd w:val="0"/>
        <w:snapToGrid w:val="0"/>
        <w:spacing w:line="60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中国热带农业科学院热带生物技术研究所</w:t>
      </w:r>
    </w:p>
    <w:p w:rsidR="00446D5B" w:rsidRDefault="00596F89">
      <w:pPr>
        <w:adjustRightInd w:val="0"/>
        <w:snapToGrid w:val="0"/>
        <w:spacing w:line="60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《渔业科学进展》编辑部</w:t>
      </w:r>
    </w:p>
    <w:p w:rsidR="00446D5B" w:rsidRDefault="00596F89">
      <w:pPr>
        <w:adjustRightInd w:val="0"/>
        <w:snapToGrid w:val="0"/>
        <w:spacing w:line="600" w:lineRule="exact"/>
        <w:ind w:firstLineChars="200" w:firstLine="640"/>
        <w:outlineLvl w:val="0"/>
        <w:rPr>
          <w:rFonts w:ascii="Times New Roman" w:eastAsia="黑体" w:hAnsi="Times New Roman"/>
          <w:bCs/>
          <w:color w:val="000000"/>
          <w:sz w:val="32"/>
          <w:szCs w:val="32"/>
        </w:rPr>
      </w:pPr>
      <w:r>
        <w:rPr>
          <w:rFonts w:ascii="Times New Roman" w:eastAsia="黑体" w:hAnsi="Times New Roman" w:hint="eastAsia"/>
          <w:bCs/>
          <w:color w:val="000000"/>
          <w:sz w:val="32"/>
          <w:szCs w:val="32"/>
        </w:rPr>
        <w:t>三</w:t>
      </w:r>
      <w:r>
        <w:rPr>
          <w:rFonts w:ascii="Times New Roman" w:eastAsia="黑体" w:hAnsi="Times New Roman"/>
          <w:bCs/>
          <w:color w:val="000000"/>
          <w:sz w:val="32"/>
          <w:szCs w:val="32"/>
        </w:rPr>
        <w:t>、</w:t>
      </w:r>
      <w:r>
        <w:rPr>
          <w:rFonts w:ascii="Times New Roman" w:eastAsia="黑体" w:hAnsi="Times New Roman" w:hint="eastAsia"/>
          <w:bCs/>
          <w:color w:val="000000"/>
          <w:sz w:val="32"/>
          <w:szCs w:val="32"/>
        </w:rPr>
        <w:t>会议时间和地点</w:t>
      </w:r>
    </w:p>
    <w:p w:rsidR="00446D5B" w:rsidRDefault="00596F89">
      <w:pPr>
        <w:adjustRightInd w:val="0"/>
        <w:snapToGrid w:val="0"/>
        <w:spacing w:line="600" w:lineRule="exact"/>
        <w:ind w:firstLineChars="200" w:firstLine="640"/>
        <w:rPr>
          <w:rFonts w:ascii="Times New Roman" w:eastAsia="仿宋_GB2312" w:hAnsi="Times New Roman"/>
          <w:bCs/>
          <w:sz w:val="32"/>
          <w:szCs w:val="32"/>
        </w:rPr>
      </w:pPr>
      <w:r>
        <w:rPr>
          <w:rFonts w:ascii="Times New Roman" w:eastAsia="仿宋_GB2312" w:hAnsi="Times New Roman"/>
          <w:bCs/>
          <w:color w:val="000000"/>
          <w:sz w:val="32"/>
          <w:szCs w:val="32"/>
        </w:rPr>
        <w:t>1</w:t>
      </w:r>
      <w:r>
        <w:rPr>
          <w:rFonts w:ascii="Times New Roman" w:eastAsia="仿宋_GB2312" w:hAnsi="Times New Roman" w:hint="eastAsia"/>
          <w:bCs/>
          <w:color w:val="000000"/>
          <w:sz w:val="32"/>
          <w:szCs w:val="32"/>
        </w:rPr>
        <w:t>．会议</w:t>
      </w:r>
      <w:r>
        <w:rPr>
          <w:rFonts w:ascii="Times New Roman" w:eastAsia="仿宋_GB2312" w:hAnsi="Times New Roman"/>
          <w:bCs/>
          <w:color w:val="000000"/>
          <w:sz w:val="32"/>
          <w:szCs w:val="32"/>
        </w:rPr>
        <w:t>时间：</w:t>
      </w:r>
      <w:r>
        <w:rPr>
          <w:rFonts w:ascii="Times New Roman" w:eastAsia="仿宋_GB2312" w:hAnsi="Times New Roman"/>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bCs/>
          <w:color w:val="000000"/>
          <w:sz w:val="32"/>
          <w:szCs w:val="32"/>
        </w:rPr>
        <w:t>1</w:t>
      </w:r>
      <w:r>
        <w:rPr>
          <w:rFonts w:ascii="Times New Roman" w:eastAsia="仿宋_GB2312" w:hAnsi="Times New Roman"/>
          <w:bCs/>
          <w:sz w:val="32"/>
          <w:szCs w:val="32"/>
        </w:rPr>
        <w:t>0</w:t>
      </w:r>
      <w:r>
        <w:rPr>
          <w:rFonts w:ascii="Times New Roman" w:eastAsia="仿宋_GB2312" w:hAnsi="Times New Roman"/>
          <w:bCs/>
          <w:sz w:val="32"/>
          <w:szCs w:val="32"/>
        </w:rPr>
        <w:t>月</w:t>
      </w:r>
      <w:r>
        <w:rPr>
          <w:rFonts w:ascii="Times New Roman" w:eastAsia="仿宋_GB2312" w:hAnsi="Times New Roman"/>
          <w:bCs/>
          <w:sz w:val="32"/>
          <w:szCs w:val="32"/>
        </w:rPr>
        <w:t>10</w:t>
      </w:r>
      <w:r>
        <w:rPr>
          <w:rFonts w:ascii="Times New Roman" w:eastAsia="仿宋_GB2312" w:hAnsi="Times New Roman"/>
          <w:bCs/>
          <w:sz w:val="32"/>
          <w:szCs w:val="32"/>
        </w:rPr>
        <w:t>日</w:t>
      </w:r>
      <w:r>
        <w:rPr>
          <w:rFonts w:ascii="Times New Roman" w:eastAsia="仿宋_GB2312" w:hAnsi="Times New Roman"/>
          <w:bCs/>
          <w:sz w:val="32"/>
          <w:szCs w:val="32"/>
        </w:rPr>
        <w:t>-11</w:t>
      </w:r>
      <w:r>
        <w:rPr>
          <w:rFonts w:ascii="Times New Roman" w:eastAsia="仿宋_GB2312" w:hAnsi="Times New Roman"/>
          <w:bCs/>
          <w:sz w:val="32"/>
          <w:szCs w:val="32"/>
        </w:rPr>
        <w:t>日（</w:t>
      </w:r>
      <w:r>
        <w:rPr>
          <w:rFonts w:ascii="Times New Roman" w:eastAsia="仿宋_GB2312" w:hAnsi="Times New Roman"/>
          <w:bCs/>
          <w:sz w:val="32"/>
          <w:szCs w:val="32"/>
        </w:rPr>
        <w:t>9</w:t>
      </w:r>
      <w:r>
        <w:rPr>
          <w:rFonts w:ascii="Times New Roman" w:eastAsia="仿宋_GB2312" w:hAnsi="Times New Roman"/>
          <w:bCs/>
          <w:sz w:val="32"/>
          <w:szCs w:val="32"/>
        </w:rPr>
        <w:t>日报到，</w:t>
      </w:r>
      <w:r>
        <w:rPr>
          <w:rFonts w:ascii="Times New Roman" w:eastAsia="仿宋_GB2312" w:hAnsi="Times New Roman"/>
          <w:bCs/>
          <w:sz w:val="32"/>
          <w:szCs w:val="32"/>
        </w:rPr>
        <w:t>12</w:t>
      </w:r>
      <w:r>
        <w:rPr>
          <w:rFonts w:ascii="Times New Roman" w:eastAsia="仿宋_GB2312" w:hAnsi="Times New Roman"/>
          <w:bCs/>
          <w:sz w:val="32"/>
          <w:szCs w:val="32"/>
        </w:rPr>
        <w:t>日离会）。</w:t>
      </w:r>
    </w:p>
    <w:p w:rsidR="00446D5B" w:rsidRDefault="00596F89">
      <w:pPr>
        <w:adjustRightInd w:val="0"/>
        <w:snapToGrid w:val="0"/>
        <w:spacing w:line="60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2</w:t>
      </w:r>
      <w:r>
        <w:rPr>
          <w:rFonts w:ascii="Times New Roman" w:eastAsia="仿宋_GB2312" w:hAnsi="Times New Roman" w:hint="eastAsia"/>
          <w:bCs/>
          <w:sz w:val="32"/>
          <w:szCs w:val="32"/>
        </w:rPr>
        <w:t>．会议</w:t>
      </w:r>
      <w:r>
        <w:rPr>
          <w:rFonts w:ascii="Times New Roman" w:eastAsia="仿宋_GB2312" w:hAnsi="Times New Roman"/>
          <w:bCs/>
          <w:sz w:val="32"/>
          <w:szCs w:val="32"/>
        </w:rPr>
        <w:t>地点：</w:t>
      </w:r>
      <w:r>
        <w:rPr>
          <w:rFonts w:ascii="Times New Roman" w:eastAsia="仿宋_GB2312" w:hAnsi="Times New Roman" w:hint="eastAsia"/>
          <w:bCs/>
          <w:sz w:val="32"/>
          <w:szCs w:val="32"/>
        </w:rPr>
        <w:t>海南省文昌金石国际大</w:t>
      </w:r>
      <w:r>
        <w:rPr>
          <w:rFonts w:ascii="Times New Roman" w:eastAsia="仿宋_GB2312" w:hAnsi="Times New Roman"/>
          <w:bCs/>
          <w:sz w:val="32"/>
          <w:szCs w:val="32"/>
        </w:rPr>
        <w:t>酒店</w:t>
      </w:r>
      <w:r>
        <w:rPr>
          <w:rFonts w:ascii="Times New Roman" w:eastAsia="仿宋_GB2312" w:hAnsi="Times New Roman" w:hint="eastAsia"/>
          <w:bCs/>
          <w:sz w:val="32"/>
          <w:szCs w:val="32"/>
        </w:rPr>
        <w:t>（海南省文昌市清澜开发区高隆湾旅游大道西侧）。</w:t>
      </w:r>
    </w:p>
    <w:p w:rsidR="00446D5B" w:rsidRDefault="00596F89">
      <w:pPr>
        <w:adjustRightInd w:val="0"/>
        <w:snapToGrid w:val="0"/>
        <w:spacing w:line="600" w:lineRule="exact"/>
        <w:ind w:firstLineChars="200" w:firstLine="640"/>
        <w:outlineLvl w:val="0"/>
        <w:rPr>
          <w:rFonts w:ascii="Times New Roman" w:eastAsia="黑体" w:hAnsi="Times New Roman"/>
          <w:bCs/>
          <w:color w:val="000000"/>
          <w:sz w:val="32"/>
          <w:szCs w:val="32"/>
        </w:rPr>
      </w:pPr>
      <w:r>
        <w:rPr>
          <w:rFonts w:ascii="Times New Roman" w:eastAsia="黑体" w:hAnsi="Times New Roman" w:hint="eastAsia"/>
          <w:bCs/>
          <w:color w:val="000000"/>
          <w:sz w:val="32"/>
          <w:szCs w:val="32"/>
        </w:rPr>
        <w:t>四</w:t>
      </w:r>
      <w:r>
        <w:rPr>
          <w:rFonts w:ascii="Times New Roman" w:eastAsia="黑体" w:hAnsi="Times New Roman"/>
          <w:bCs/>
          <w:color w:val="000000"/>
          <w:sz w:val="32"/>
          <w:szCs w:val="32"/>
        </w:rPr>
        <w:t>、</w:t>
      </w:r>
      <w:r>
        <w:rPr>
          <w:rFonts w:ascii="Times New Roman" w:eastAsia="黑体" w:hAnsi="Times New Roman" w:hint="eastAsia"/>
          <w:bCs/>
          <w:color w:val="000000"/>
          <w:sz w:val="32"/>
          <w:szCs w:val="32"/>
        </w:rPr>
        <w:t>会议内容</w:t>
      </w:r>
    </w:p>
    <w:p w:rsidR="00446D5B" w:rsidRDefault="00596F89">
      <w:pPr>
        <w:adjustRightInd w:val="0"/>
        <w:snapToGrid w:val="0"/>
        <w:spacing w:line="60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会议将围绕水产遗传育种、水产绿色养殖模式、养殖生态环境调控、水产动物营养与饲料、养殖设施与工程装备、水产病害防治、养殖尾水治理等专题，聚焦海洋牧场、浅海增养殖、深远海设施化养殖、池塘生态养殖、陆基工厂化养殖、盐碱水养殖等方面进行研讨与交流。会议同时将为专家学者、研究生与企业搭建对接与合作平台，为有关单位提供交流与展示机会。</w:t>
      </w:r>
    </w:p>
    <w:p w:rsidR="00446D5B" w:rsidRDefault="00596F89">
      <w:pPr>
        <w:adjustRightInd w:val="0"/>
        <w:snapToGrid w:val="0"/>
        <w:spacing w:line="60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会议拟邀请行业主管领导、领域知名专家以及国家现代农业产业技术体系专家作大会主题报告。</w:t>
      </w:r>
    </w:p>
    <w:p w:rsidR="00446D5B" w:rsidRDefault="00596F89">
      <w:pPr>
        <w:adjustRightInd w:val="0"/>
        <w:snapToGrid w:val="0"/>
        <w:spacing w:line="600" w:lineRule="exact"/>
        <w:ind w:firstLineChars="200" w:firstLine="640"/>
        <w:outlineLvl w:val="0"/>
        <w:rPr>
          <w:rFonts w:ascii="Times New Roman" w:eastAsia="黑体" w:hAnsi="Times New Roman"/>
          <w:bCs/>
          <w:color w:val="000000"/>
          <w:sz w:val="32"/>
          <w:szCs w:val="32"/>
        </w:rPr>
      </w:pPr>
      <w:r>
        <w:rPr>
          <w:rFonts w:ascii="Times New Roman" w:eastAsia="黑体" w:hAnsi="Times New Roman"/>
          <w:bCs/>
          <w:color w:val="000000"/>
          <w:sz w:val="32"/>
          <w:szCs w:val="32"/>
        </w:rPr>
        <w:lastRenderedPageBreak/>
        <w:t>五、有关事项</w:t>
      </w:r>
    </w:p>
    <w:p w:rsidR="00446D5B" w:rsidRDefault="00596F89">
      <w:pPr>
        <w:pStyle w:val="1"/>
        <w:spacing w:line="600" w:lineRule="exact"/>
        <w:ind w:firstLineChars="200" w:firstLine="643"/>
        <w:rPr>
          <w:rFonts w:ascii="Times New Roman" w:eastAsia="仿宋_GB2312" w:hAnsi="Times New Roman"/>
          <w:color w:val="000000"/>
          <w:sz w:val="32"/>
          <w:szCs w:val="32"/>
        </w:rPr>
      </w:pPr>
      <w:r>
        <w:rPr>
          <w:rFonts w:ascii="楷体_GB2312" w:eastAsia="楷体_GB2312" w:hAnsi="Times New Roman" w:hint="eastAsia"/>
          <w:b/>
          <w:color w:val="000000"/>
          <w:sz w:val="32"/>
          <w:szCs w:val="32"/>
        </w:rPr>
        <w:t>（一）会议报名。</w:t>
      </w:r>
      <w:r>
        <w:rPr>
          <w:rFonts w:ascii="Times New Roman" w:eastAsia="仿宋_GB2312" w:hAnsi="Times New Roman" w:cs="Times New Roman"/>
          <w:bCs/>
          <w:color w:val="000000"/>
          <w:sz w:val="32"/>
          <w:szCs w:val="32"/>
        </w:rPr>
        <w:t>本次会议设专家主题报告、学术专题</w:t>
      </w:r>
      <w:r>
        <w:rPr>
          <w:rFonts w:ascii="Times New Roman" w:eastAsia="仿宋_GB2312" w:hAnsi="Times New Roman" w:cs="Times New Roman" w:hint="eastAsia"/>
          <w:bCs/>
          <w:color w:val="000000"/>
          <w:sz w:val="32"/>
          <w:szCs w:val="32"/>
        </w:rPr>
        <w:t>交流（含专题报告、研究生报告和墙报）</w:t>
      </w:r>
      <w:r>
        <w:rPr>
          <w:rFonts w:ascii="Times New Roman" w:eastAsia="仿宋_GB2312" w:hAnsi="Times New Roman" w:cs="Times New Roman"/>
          <w:bCs/>
          <w:color w:val="000000"/>
          <w:sz w:val="32"/>
          <w:szCs w:val="32"/>
        </w:rPr>
        <w:t>、技术产品展示三个板块。会议面向广大水产科技工作者征集论文摘要，论文摘要字数控制在</w:t>
      </w:r>
      <w:r>
        <w:rPr>
          <w:rFonts w:ascii="Times New Roman" w:eastAsia="仿宋_GB2312" w:hAnsi="Times New Roman" w:cs="Times New Roman"/>
          <w:bCs/>
          <w:color w:val="000000"/>
          <w:sz w:val="32"/>
          <w:szCs w:val="32"/>
        </w:rPr>
        <w:t>800</w:t>
      </w:r>
      <w:r>
        <w:rPr>
          <w:rFonts w:ascii="Times New Roman" w:eastAsia="仿宋_GB2312" w:hAnsi="Times New Roman" w:cs="Times New Roman"/>
          <w:bCs/>
          <w:color w:val="000000"/>
          <w:sz w:val="32"/>
          <w:szCs w:val="32"/>
        </w:rPr>
        <w:t>字以内。</w:t>
      </w:r>
      <w:r>
        <w:rPr>
          <w:rFonts w:ascii="Times New Roman" w:eastAsia="仿宋_GB2312" w:hAnsi="Times New Roman" w:cs="Times New Roman" w:hint="eastAsia"/>
          <w:bCs/>
          <w:color w:val="000000"/>
          <w:sz w:val="32"/>
          <w:szCs w:val="32"/>
        </w:rPr>
        <w:t>墙报规定尺寸：</w:t>
      </w:r>
      <w:r>
        <w:rPr>
          <w:rFonts w:ascii="Times New Roman" w:eastAsia="仿宋_GB2312" w:hAnsi="Times New Roman" w:cs="Times New Roman"/>
          <w:bCs/>
          <w:color w:val="000000"/>
          <w:sz w:val="32"/>
          <w:szCs w:val="32"/>
        </w:rPr>
        <w:t>90 cm</w:t>
      </w:r>
      <w:r>
        <w:rPr>
          <w:rFonts w:ascii="Times New Roman" w:eastAsia="仿宋_GB2312" w:hAnsi="Times New Roman" w:cs="Times New Roman"/>
          <w:bCs/>
          <w:color w:val="000000"/>
          <w:sz w:val="32"/>
          <w:szCs w:val="32"/>
        </w:rPr>
        <w:t>（宽）</w:t>
      </w:r>
      <w:r>
        <w:rPr>
          <w:rFonts w:ascii="Times New Roman" w:eastAsia="仿宋_GB2312" w:hAnsi="Times New Roman" w:cs="Times New Roman"/>
          <w:bCs/>
          <w:color w:val="000000"/>
          <w:sz w:val="32"/>
          <w:szCs w:val="32"/>
        </w:rPr>
        <w:t>×180 cm</w:t>
      </w:r>
      <w:r>
        <w:rPr>
          <w:rFonts w:ascii="Times New Roman" w:eastAsia="仿宋_GB2312" w:hAnsi="Times New Roman" w:cs="Times New Roman"/>
          <w:bCs/>
          <w:color w:val="000000"/>
          <w:sz w:val="32"/>
          <w:szCs w:val="32"/>
        </w:rPr>
        <w:t>（高）。需要本人自行设计墙报并彩色打印</w:t>
      </w:r>
      <w:r>
        <w:rPr>
          <w:rFonts w:ascii="Times New Roman" w:eastAsia="仿宋_GB2312" w:hAnsi="Times New Roman" w:cs="Times New Roman" w:hint="eastAsia"/>
          <w:bCs/>
          <w:color w:val="000000"/>
          <w:sz w:val="32"/>
          <w:szCs w:val="32"/>
        </w:rPr>
        <w:t>制作</w:t>
      </w:r>
      <w:r>
        <w:rPr>
          <w:rFonts w:ascii="Times New Roman" w:eastAsia="仿宋_GB2312" w:hAnsi="Times New Roman" w:cs="Times New Roman"/>
          <w:bCs/>
          <w:color w:val="000000"/>
          <w:sz w:val="32"/>
          <w:szCs w:val="32"/>
        </w:rPr>
        <w:t>成易拉宝展板，</w:t>
      </w:r>
      <w:r>
        <w:rPr>
          <w:rFonts w:ascii="Times New Roman" w:eastAsia="仿宋_GB2312" w:hAnsi="Times New Roman" w:cs="Times New Roman" w:hint="eastAsia"/>
          <w:bCs/>
          <w:color w:val="000000"/>
          <w:sz w:val="32"/>
          <w:szCs w:val="32"/>
        </w:rPr>
        <w:t>于</w:t>
      </w:r>
      <w:r>
        <w:rPr>
          <w:rFonts w:ascii="Times New Roman" w:eastAsia="仿宋_GB2312" w:hAnsi="Times New Roman" w:cs="Times New Roman"/>
          <w:bCs/>
          <w:color w:val="000000"/>
          <w:sz w:val="32"/>
          <w:szCs w:val="32"/>
        </w:rPr>
        <w:t>2024</w:t>
      </w:r>
      <w:r>
        <w:rPr>
          <w:rFonts w:ascii="Times New Roman" w:eastAsia="仿宋_GB2312" w:hAnsi="Times New Roman" w:cs="Times New Roman"/>
          <w:bCs/>
          <w:color w:val="000000"/>
          <w:sz w:val="32"/>
          <w:szCs w:val="32"/>
        </w:rPr>
        <w:t>年</w:t>
      </w:r>
      <w:r>
        <w:rPr>
          <w:rFonts w:ascii="Times New Roman" w:eastAsia="仿宋_GB2312" w:hAnsi="Times New Roman" w:cs="Times New Roman"/>
          <w:bCs/>
          <w:color w:val="000000"/>
          <w:sz w:val="32"/>
          <w:szCs w:val="32"/>
        </w:rPr>
        <w:t>10</w:t>
      </w:r>
      <w:r>
        <w:rPr>
          <w:rFonts w:ascii="Times New Roman" w:eastAsia="仿宋_GB2312" w:hAnsi="Times New Roman" w:cs="Times New Roman"/>
          <w:bCs/>
          <w:color w:val="000000"/>
          <w:sz w:val="32"/>
          <w:szCs w:val="32"/>
        </w:rPr>
        <w:t>月</w:t>
      </w:r>
      <w:r>
        <w:rPr>
          <w:rFonts w:ascii="Times New Roman" w:eastAsia="仿宋_GB2312" w:hAnsi="Times New Roman" w:cs="Times New Roman" w:hint="eastAsia"/>
          <w:bCs/>
          <w:color w:val="000000"/>
          <w:sz w:val="32"/>
          <w:szCs w:val="32"/>
        </w:rPr>
        <w:t>9</w:t>
      </w:r>
      <w:r>
        <w:rPr>
          <w:rFonts w:ascii="Times New Roman" w:eastAsia="仿宋_GB2312" w:hAnsi="Times New Roman" w:cs="Times New Roman"/>
          <w:bCs/>
          <w:color w:val="000000"/>
          <w:sz w:val="32"/>
          <w:szCs w:val="32"/>
        </w:rPr>
        <w:t>日</w:t>
      </w:r>
      <w:r>
        <w:rPr>
          <w:rFonts w:ascii="Times New Roman" w:eastAsia="仿宋_GB2312" w:hAnsi="Times New Roman" w:cs="Times New Roman"/>
          <w:bCs/>
          <w:color w:val="000000"/>
          <w:sz w:val="32"/>
          <w:szCs w:val="32"/>
        </w:rPr>
        <w:t>20:00</w:t>
      </w:r>
      <w:r>
        <w:rPr>
          <w:rFonts w:ascii="Times New Roman" w:eastAsia="仿宋_GB2312" w:hAnsi="Times New Roman" w:cs="Times New Roman"/>
          <w:bCs/>
          <w:color w:val="000000"/>
          <w:sz w:val="32"/>
          <w:szCs w:val="32"/>
        </w:rPr>
        <w:t>之前将制作好的墙报带到大会报到处，按照会务组</w:t>
      </w:r>
      <w:r>
        <w:rPr>
          <w:rFonts w:ascii="Times New Roman" w:eastAsia="仿宋_GB2312" w:hAnsi="Times New Roman" w:cs="Times New Roman" w:hint="eastAsia"/>
          <w:bCs/>
          <w:color w:val="000000"/>
          <w:sz w:val="32"/>
          <w:szCs w:val="32"/>
        </w:rPr>
        <w:t>统一安排进行摆放</w:t>
      </w:r>
      <w:r>
        <w:rPr>
          <w:rFonts w:ascii="Times New Roman" w:eastAsia="仿宋_GB2312" w:hAnsi="Times New Roman" w:cs="Times New Roman"/>
          <w:bCs/>
          <w:color w:val="000000"/>
          <w:sz w:val="32"/>
          <w:szCs w:val="32"/>
        </w:rPr>
        <w:t>，并请墙报作者按指定时间留在墙报前解答会议代表提问与讨论。请参会代表于</w:t>
      </w:r>
      <w:r>
        <w:rPr>
          <w:rFonts w:ascii="Times New Roman" w:eastAsia="仿宋_GB2312" w:hAnsi="Times New Roman" w:cs="Times New Roman"/>
          <w:bCs/>
          <w:color w:val="000000"/>
          <w:sz w:val="32"/>
          <w:szCs w:val="32"/>
        </w:rPr>
        <w:t>202</w:t>
      </w:r>
      <w:r>
        <w:rPr>
          <w:rFonts w:ascii="Times New Roman" w:eastAsia="仿宋_GB2312" w:hAnsi="Times New Roman" w:cs="Times New Roman" w:hint="eastAsia"/>
          <w:bCs/>
          <w:color w:val="000000"/>
          <w:sz w:val="32"/>
          <w:szCs w:val="32"/>
        </w:rPr>
        <w:t>4</w:t>
      </w:r>
      <w:r>
        <w:rPr>
          <w:rFonts w:ascii="Times New Roman" w:eastAsia="仿宋_GB2312" w:hAnsi="Times New Roman" w:cs="Times New Roman"/>
          <w:bCs/>
          <w:color w:val="000000"/>
          <w:sz w:val="32"/>
          <w:szCs w:val="32"/>
        </w:rPr>
        <w:t>年</w:t>
      </w:r>
      <w:r>
        <w:rPr>
          <w:rFonts w:ascii="Times New Roman" w:eastAsia="仿宋_GB2312" w:hAnsi="Times New Roman" w:cs="Times New Roman" w:hint="eastAsia"/>
          <w:bCs/>
          <w:color w:val="000000"/>
          <w:sz w:val="32"/>
          <w:szCs w:val="32"/>
        </w:rPr>
        <w:t>9</w:t>
      </w:r>
      <w:r>
        <w:rPr>
          <w:rFonts w:ascii="Times New Roman" w:eastAsia="仿宋_GB2312" w:hAnsi="Times New Roman" w:cs="Times New Roman"/>
          <w:bCs/>
          <w:color w:val="000000"/>
          <w:sz w:val="32"/>
          <w:szCs w:val="32"/>
        </w:rPr>
        <w:t>月</w:t>
      </w:r>
      <w:r>
        <w:rPr>
          <w:rFonts w:ascii="Times New Roman" w:eastAsia="仿宋_GB2312" w:hAnsi="Times New Roman" w:cs="Times New Roman"/>
          <w:bCs/>
          <w:color w:val="000000"/>
          <w:sz w:val="32"/>
          <w:szCs w:val="32"/>
        </w:rPr>
        <w:t>23</w:t>
      </w:r>
      <w:r>
        <w:rPr>
          <w:rFonts w:ascii="Times New Roman" w:eastAsia="仿宋_GB2312" w:hAnsi="Times New Roman" w:cs="Times New Roman"/>
          <w:bCs/>
          <w:color w:val="000000"/>
          <w:sz w:val="32"/>
          <w:szCs w:val="32"/>
        </w:rPr>
        <w:t>日前，扫描</w:t>
      </w:r>
      <w:r>
        <w:rPr>
          <w:rFonts w:ascii="Times New Roman" w:eastAsia="仿宋_GB2312" w:hAnsi="Times New Roman" w:cs="Times New Roman" w:hint="eastAsia"/>
          <w:bCs/>
          <w:color w:val="000000"/>
          <w:sz w:val="32"/>
          <w:szCs w:val="32"/>
        </w:rPr>
        <w:t>学术会议二维码</w:t>
      </w:r>
      <w:r>
        <w:rPr>
          <w:rFonts w:ascii="Times New Roman" w:eastAsia="仿宋_GB2312" w:hAnsi="Times New Roman" w:cs="Times New Roman"/>
          <w:bCs/>
          <w:color w:val="000000"/>
          <w:sz w:val="32"/>
          <w:szCs w:val="32"/>
        </w:rPr>
        <w:t>或登录网址（</w:t>
      </w:r>
      <w:r>
        <w:rPr>
          <w:rFonts w:ascii="Times New Roman" w:eastAsia="仿宋_GB2312" w:hAnsi="Times New Roman" w:cs="Times New Roman"/>
          <w:bCs/>
          <w:color w:val="000000"/>
          <w:sz w:val="32"/>
          <w:szCs w:val="32"/>
        </w:rPr>
        <w:t>https://form.jingyudao.cn/sl/km0w</w:t>
      </w:r>
      <w:r>
        <w:rPr>
          <w:rFonts w:ascii="Times New Roman" w:eastAsia="仿宋_GB2312" w:hAnsi="Times New Roman" w:cs="Times New Roman"/>
          <w:bCs/>
          <w:color w:val="000000"/>
          <w:sz w:val="32"/>
          <w:szCs w:val="32"/>
        </w:rPr>
        <w:t>）进行在线报名注册。论文摘要格式见附件</w:t>
      </w:r>
      <w:r>
        <w:rPr>
          <w:rFonts w:ascii="Times New Roman" w:eastAsia="仿宋_GB2312" w:hAnsi="Times New Roman" w:hint="eastAsia"/>
          <w:color w:val="000000"/>
          <w:sz w:val="32"/>
          <w:szCs w:val="32"/>
        </w:rPr>
        <w:t>1</w:t>
      </w:r>
      <w:r>
        <w:rPr>
          <w:rFonts w:ascii="Times New Roman" w:eastAsia="仿宋_GB2312" w:hAnsi="Times New Roman"/>
          <w:color w:val="000000"/>
          <w:sz w:val="32"/>
          <w:szCs w:val="32"/>
        </w:rPr>
        <w:t>）。</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446D5B">
        <w:tc>
          <w:tcPr>
            <w:tcW w:w="8296" w:type="dxa"/>
            <w:vAlign w:val="center"/>
          </w:tcPr>
          <w:p w:rsidR="00446D5B" w:rsidRDefault="00596F89">
            <w:pPr>
              <w:pStyle w:val="1"/>
              <w:spacing w:line="600" w:lineRule="exact"/>
              <w:rPr>
                <w:sz w:val="32"/>
                <w:szCs w:val="32"/>
              </w:rPr>
            </w:pPr>
            <w:r>
              <w:rPr>
                <w:noProof/>
                <w:sz w:val="32"/>
                <w:szCs w:val="32"/>
              </w:rPr>
              <w:drawing>
                <wp:anchor distT="0" distB="0" distL="114300" distR="114300" simplePos="0" relativeHeight="251659264" behindDoc="0" locked="0" layoutInCell="1" allowOverlap="1">
                  <wp:simplePos x="0" y="0"/>
                  <wp:positionH relativeFrom="column">
                    <wp:posOffset>1727835</wp:posOffset>
                  </wp:positionH>
                  <wp:positionV relativeFrom="paragraph">
                    <wp:posOffset>276225</wp:posOffset>
                  </wp:positionV>
                  <wp:extent cx="2421890" cy="2352040"/>
                  <wp:effectExtent l="0" t="0" r="16510" b="10160"/>
                  <wp:wrapTopAndBottom/>
                  <wp:docPr id="5989283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928330"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421890" cy="2352040"/>
                          </a:xfrm>
                          <a:prstGeom prst="rect">
                            <a:avLst/>
                          </a:prstGeom>
                          <a:noFill/>
                          <a:ln>
                            <a:noFill/>
                          </a:ln>
                        </pic:spPr>
                      </pic:pic>
                    </a:graphicData>
                  </a:graphic>
                </wp:anchor>
              </w:drawing>
            </w:r>
          </w:p>
        </w:tc>
      </w:tr>
    </w:tbl>
    <w:p w:rsidR="00446D5B" w:rsidRDefault="00596F89">
      <w:pPr>
        <w:pStyle w:val="1"/>
        <w:spacing w:line="600" w:lineRule="exact"/>
        <w:ind w:firstLineChars="200" w:firstLine="643"/>
        <w:rPr>
          <w:rFonts w:ascii="Times New Roman" w:eastAsia="仿宋_GB2312" w:hAnsi="Times New Roman"/>
          <w:bCs/>
          <w:color w:val="000000"/>
          <w:sz w:val="32"/>
          <w:szCs w:val="32"/>
        </w:rPr>
      </w:pPr>
      <w:r>
        <w:rPr>
          <w:rFonts w:ascii="楷体_GB2312" w:eastAsia="楷体_GB2312" w:hAnsi="Times New Roman" w:hint="eastAsia"/>
          <w:b/>
          <w:bCs/>
          <w:color w:val="000000"/>
          <w:sz w:val="32"/>
          <w:szCs w:val="32"/>
        </w:rPr>
        <w:lastRenderedPageBreak/>
        <w:t>（二）产学研对接。</w:t>
      </w:r>
      <w:r>
        <w:rPr>
          <w:rFonts w:ascii="Times New Roman" w:eastAsia="仿宋_GB2312" w:hAnsi="Times New Roman"/>
          <w:bCs/>
          <w:color w:val="000000"/>
          <w:sz w:val="32"/>
          <w:szCs w:val="32"/>
        </w:rPr>
        <w:t>有意参会企业请于</w:t>
      </w:r>
      <w:r>
        <w:rPr>
          <w:rFonts w:ascii="Times New Roman" w:eastAsia="仿宋_GB2312" w:hAnsi="Times New Roman" w:hint="eastAsia"/>
          <w:bCs/>
          <w:color w:val="000000"/>
          <w:sz w:val="32"/>
          <w:szCs w:val="32"/>
          <w:lang w:eastAsia="zh"/>
        </w:rPr>
        <w:t>9</w:t>
      </w:r>
      <w:r>
        <w:rPr>
          <w:rFonts w:ascii="Times New Roman" w:eastAsia="仿宋_GB2312" w:hAnsi="Times New Roman"/>
          <w:bCs/>
          <w:color w:val="000000"/>
          <w:sz w:val="32"/>
          <w:szCs w:val="32"/>
        </w:rPr>
        <w:t>月</w:t>
      </w:r>
      <w:r>
        <w:rPr>
          <w:rFonts w:ascii="Times New Roman" w:eastAsia="仿宋_GB2312" w:hAnsi="Times New Roman"/>
          <w:bCs/>
          <w:color w:val="000000"/>
          <w:sz w:val="32"/>
          <w:szCs w:val="32"/>
        </w:rPr>
        <w:t>23</w:t>
      </w:r>
      <w:r>
        <w:rPr>
          <w:rFonts w:ascii="Times New Roman" w:eastAsia="仿宋_GB2312" w:hAnsi="Times New Roman"/>
          <w:bCs/>
          <w:color w:val="000000"/>
          <w:sz w:val="32"/>
          <w:szCs w:val="32"/>
        </w:rPr>
        <w:t>日前，将宣传材料（包括企业简介、产品介绍及相应配图等，</w:t>
      </w:r>
      <w:r>
        <w:rPr>
          <w:rFonts w:ascii="Times New Roman" w:eastAsia="仿宋_GB2312" w:hAnsi="Times New Roman" w:hint="eastAsia"/>
          <w:bCs/>
          <w:color w:val="000000"/>
          <w:sz w:val="32"/>
          <w:szCs w:val="32"/>
        </w:rPr>
        <w:t>A4</w:t>
      </w:r>
      <w:r>
        <w:rPr>
          <w:rFonts w:ascii="Times New Roman" w:eastAsia="仿宋_GB2312" w:hAnsi="Times New Roman" w:hint="eastAsia"/>
          <w:bCs/>
          <w:color w:val="000000"/>
          <w:sz w:val="32"/>
          <w:szCs w:val="32"/>
        </w:rPr>
        <w:t>版面大小，最多</w:t>
      </w:r>
      <w:r>
        <w:rPr>
          <w:rFonts w:ascii="Times New Roman" w:eastAsia="仿宋_GB2312" w:hAnsi="Times New Roman" w:hint="eastAsia"/>
          <w:bCs/>
          <w:color w:val="000000"/>
          <w:sz w:val="32"/>
          <w:szCs w:val="32"/>
        </w:rPr>
        <w:t>4</w:t>
      </w:r>
      <w:r>
        <w:rPr>
          <w:rFonts w:ascii="Times New Roman" w:eastAsia="仿宋_GB2312" w:hAnsi="Times New Roman" w:hint="eastAsia"/>
          <w:bCs/>
          <w:color w:val="000000"/>
          <w:sz w:val="32"/>
          <w:szCs w:val="32"/>
        </w:rPr>
        <w:t>页</w:t>
      </w:r>
      <w:r>
        <w:rPr>
          <w:rFonts w:ascii="Times New Roman" w:eastAsia="仿宋_GB2312" w:hAnsi="Times New Roman"/>
          <w:bCs/>
          <w:color w:val="000000"/>
          <w:sz w:val="32"/>
          <w:szCs w:val="32"/>
        </w:rPr>
        <w:t>）</w:t>
      </w:r>
      <w:r>
        <w:rPr>
          <w:rFonts w:ascii="Times New Roman" w:eastAsia="仿宋_GB2312" w:hAnsi="Times New Roman"/>
          <w:bCs/>
          <w:sz w:val="32"/>
          <w:szCs w:val="32"/>
        </w:rPr>
        <w:t>制作成图版后反馈至</w:t>
      </w:r>
      <w:r>
        <w:rPr>
          <w:rFonts w:ascii="Times New Roman" w:eastAsia="仿宋_GB2312" w:hAnsi="Times New Roman" w:hint="eastAsia"/>
          <w:bCs/>
          <w:sz w:val="32"/>
          <w:szCs w:val="32"/>
        </w:rPr>
        <w:t>ice</w:t>
      </w:r>
      <w:r>
        <w:rPr>
          <w:rFonts w:ascii="Times New Roman" w:eastAsia="仿宋_GB2312" w:hAnsi="Times New Roman"/>
          <w:bCs/>
          <w:sz w:val="32"/>
          <w:szCs w:val="32"/>
        </w:rPr>
        <w:t>@ysfri.ac.cn</w:t>
      </w:r>
      <w:r>
        <w:rPr>
          <w:rFonts w:ascii="Times New Roman" w:eastAsia="仿宋_GB2312" w:hAnsi="Times New Roman"/>
          <w:bCs/>
          <w:color w:val="000000"/>
          <w:sz w:val="32"/>
          <w:szCs w:val="32"/>
        </w:rPr>
        <w:t>。</w:t>
      </w:r>
    </w:p>
    <w:p w:rsidR="00446D5B" w:rsidRDefault="00596F89">
      <w:pPr>
        <w:pStyle w:val="1"/>
        <w:spacing w:line="600" w:lineRule="exact"/>
        <w:ind w:firstLineChars="200" w:firstLine="643"/>
        <w:rPr>
          <w:rFonts w:ascii="Times New Roman" w:eastAsia="仿宋_GB2312" w:hAnsi="Times New Roman"/>
          <w:color w:val="000000"/>
          <w:sz w:val="32"/>
          <w:szCs w:val="32"/>
        </w:rPr>
      </w:pPr>
      <w:r>
        <w:rPr>
          <w:rFonts w:ascii="楷体_GB2312" w:eastAsia="楷体_GB2312" w:hAnsi="Times New Roman" w:hint="eastAsia"/>
          <w:b/>
          <w:color w:val="000000"/>
          <w:sz w:val="32"/>
          <w:szCs w:val="32"/>
        </w:rPr>
        <w:t>（三）注册缴费。</w:t>
      </w:r>
      <w:r>
        <w:rPr>
          <w:rFonts w:ascii="Times New Roman" w:eastAsia="仿宋_GB2312" w:hAnsi="Times New Roman"/>
          <w:color w:val="000000"/>
          <w:sz w:val="32"/>
          <w:szCs w:val="32"/>
        </w:rPr>
        <w:t>参会代表均需通过微信扫码方式进行现场注册缴费。缴费标准为</w:t>
      </w:r>
      <w:r>
        <w:rPr>
          <w:rFonts w:ascii="Times New Roman" w:eastAsia="仿宋_GB2312" w:hAnsi="Times New Roman"/>
          <w:color w:val="000000"/>
          <w:sz w:val="32"/>
          <w:szCs w:val="32"/>
        </w:rPr>
        <w:t>120</w:t>
      </w:r>
      <w:r>
        <w:rPr>
          <w:rFonts w:ascii="Times New Roman" w:eastAsia="仿宋_GB2312" w:hAnsi="Times New Roman" w:hint="eastAsia"/>
          <w:color w:val="000000"/>
          <w:sz w:val="32"/>
          <w:szCs w:val="32"/>
        </w:rPr>
        <w:t>0</w:t>
      </w:r>
      <w:r>
        <w:rPr>
          <w:rFonts w:ascii="仿宋_GB2312" w:eastAsia="仿宋_GB2312" w:hAnsi="Times New Roman" w:hint="eastAsia"/>
          <w:color w:val="000000"/>
          <w:sz w:val="32"/>
          <w:szCs w:val="32"/>
        </w:rPr>
        <w:t>元/人</w:t>
      </w:r>
      <w:r>
        <w:rPr>
          <w:rFonts w:ascii="Times New Roman" w:eastAsia="仿宋_GB2312" w:hAnsi="Times New Roman"/>
          <w:color w:val="000000"/>
          <w:sz w:val="32"/>
          <w:szCs w:val="32"/>
        </w:rPr>
        <w:t>（学生</w:t>
      </w:r>
      <w:r>
        <w:rPr>
          <w:rFonts w:ascii="Times New Roman" w:eastAsia="仿宋_GB2312" w:hAnsi="Times New Roman"/>
          <w:color w:val="000000"/>
          <w:sz w:val="32"/>
          <w:szCs w:val="32"/>
        </w:rPr>
        <w:t>800</w:t>
      </w:r>
      <w:r>
        <w:rPr>
          <w:rFonts w:ascii="Times New Roman" w:eastAsia="仿宋_GB2312" w:hAnsi="Times New Roman"/>
          <w:color w:val="000000"/>
          <w:sz w:val="32"/>
          <w:szCs w:val="32"/>
        </w:rPr>
        <w:t>元</w:t>
      </w:r>
      <w:r>
        <w:rPr>
          <w:rFonts w:ascii="仿宋_GB2312" w:eastAsia="仿宋_GB2312" w:hAnsi="Times New Roman" w:hint="eastAsia"/>
          <w:color w:val="000000"/>
          <w:sz w:val="32"/>
          <w:szCs w:val="32"/>
        </w:rPr>
        <w:t>/人</w:t>
      </w:r>
      <w:r>
        <w:rPr>
          <w:rFonts w:ascii="Times New Roman" w:eastAsia="仿宋_GB2312" w:hAnsi="Times New Roman"/>
          <w:color w:val="000000"/>
          <w:sz w:val="32"/>
          <w:szCs w:val="32"/>
        </w:rPr>
        <w:t>）。</w:t>
      </w:r>
    </w:p>
    <w:p w:rsidR="00446D5B" w:rsidRDefault="00596F89">
      <w:pPr>
        <w:adjustRightInd w:val="0"/>
        <w:snapToGrid w:val="0"/>
        <w:spacing w:line="600" w:lineRule="exact"/>
        <w:ind w:firstLineChars="200" w:firstLine="643"/>
        <w:rPr>
          <w:rFonts w:ascii="Times New Roman" w:eastAsia="仿宋_GB2312" w:hAnsi="Times New Roman"/>
          <w:bCs/>
          <w:sz w:val="32"/>
          <w:szCs w:val="32"/>
        </w:rPr>
      </w:pPr>
      <w:r>
        <w:rPr>
          <w:rFonts w:ascii="楷体_GB2312" w:eastAsia="楷体_GB2312" w:hAnsi="Times New Roman" w:hint="eastAsia"/>
          <w:b/>
          <w:color w:val="000000"/>
          <w:sz w:val="32"/>
          <w:szCs w:val="32"/>
        </w:rPr>
        <w:t>（四）食宿安排。</w:t>
      </w:r>
      <w:r>
        <w:rPr>
          <w:rFonts w:ascii="Times New Roman" w:eastAsia="仿宋_GB2312" w:hAnsi="Times New Roman"/>
          <w:color w:val="000000"/>
          <w:sz w:val="32"/>
          <w:szCs w:val="32"/>
        </w:rPr>
        <w:t>会议期间，食宿</w:t>
      </w:r>
      <w:r>
        <w:rPr>
          <w:rFonts w:ascii="Times New Roman" w:eastAsia="仿宋_GB2312" w:hAnsi="Times New Roman" w:hint="eastAsia"/>
          <w:color w:val="000000"/>
          <w:sz w:val="32"/>
          <w:szCs w:val="32"/>
        </w:rPr>
        <w:t>统一安排，住宿费用</w:t>
      </w:r>
      <w:r>
        <w:rPr>
          <w:rFonts w:ascii="Times New Roman" w:eastAsia="仿宋_GB2312" w:hAnsi="Times New Roman"/>
          <w:color w:val="000000"/>
          <w:sz w:val="32"/>
          <w:szCs w:val="32"/>
        </w:rPr>
        <w:t>自理。</w:t>
      </w:r>
      <w:r>
        <w:rPr>
          <w:rFonts w:ascii="Times New Roman" w:eastAsia="仿宋_GB2312" w:hAnsi="Times New Roman" w:hint="eastAsia"/>
          <w:color w:val="000000"/>
          <w:sz w:val="32"/>
          <w:szCs w:val="32"/>
        </w:rPr>
        <w:t>协议酒店为：</w:t>
      </w:r>
      <w:r>
        <w:rPr>
          <w:rFonts w:ascii="Times New Roman" w:eastAsia="仿宋_GB2312" w:hAnsi="Times New Roman" w:hint="eastAsia"/>
          <w:bCs/>
          <w:sz w:val="32"/>
          <w:szCs w:val="32"/>
        </w:rPr>
        <w:t>海南省文昌金石国际大</w:t>
      </w:r>
      <w:r>
        <w:rPr>
          <w:rFonts w:ascii="Times New Roman" w:eastAsia="仿宋_GB2312" w:hAnsi="Times New Roman"/>
          <w:bCs/>
          <w:sz w:val="32"/>
          <w:szCs w:val="32"/>
        </w:rPr>
        <w:t>酒店</w:t>
      </w:r>
      <w:r>
        <w:rPr>
          <w:rFonts w:ascii="Times New Roman" w:eastAsia="仿宋_GB2312" w:hAnsi="Times New Roman" w:hint="eastAsia"/>
          <w:bCs/>
          <w:sz w:val="32"/>
          <w:szCs w:val="32"/>
        </w:rPr>
        <w:t>（海南省文昌市清澜开发区高隆湾旅游大道西侧）、文昌温德姆至尊豪廷大酒店（海南省文昌市银滩路</w:t>
      </w:r>
      <w:r>
        <w:rPr>
          <w:rFonts w:ascii="Times New Roman" w:eastAsia="仿宋_GB2312" w:hAnsi="Times New Roman" w:hint="eastAsia"/>
          <w:bCs/>
          <w:sz w:val="32"/>
          <w:szCs w:val="32"/>
        </w:rPr>
        <w:t>1</w:t>
      </w:r>
      <w:r>
        <w:rPr>
          <w:rFonts w:ascii="Times New Roman" w:eastAsia="仿宋_GB2312" w:hAnsi="Times New Roman" w:hint="eastAsia"/>
          <w:bCs/>
          <w:sz w:val="32"/>
          <w:szCs w:val="32"/>
        </w:rPr>
        <w:t>号）。</w:t>
      </w:r>
    </w:p>
    <w:p w:rsidR="00446D5B" w:rsidRDefault="00596F89">
      <w:pPr>
        <w:pStyle w:val="1"/>
        <w:spacing w:line="600" w:lineRule="exact"/>
        <w:ind w:firstLineChars="200" w:firstLine="643"/>
        <w:rPr>
          <w:rFonts w:ascii="Times New Roman" w:eastAsia="仿宋_GB2312" w:hAnsi="Times New Roman"/>
          <w:color w:val="000000"/>
          <w:sz w:val="32"/>
          <w:szCs w:val="32"/>
        </w:rPr>
      </w:pPr>
      <w:r>
        <w:rPr>
          <w:rFonts w:ascii="楷体_GB2312" w:eastAsia="楷体_GB2312" w:hAnsi="Times New Roman" w:hint="eastAsia"/>
          <w:b/>
          <w:color w:val="000000"/>
          <w:sz w:val="32"/>
          <w:szCs w:val="32"/>
        </w:rPr>
        <w:t>（五）报告评选。</w:t>
      </w:r>
      <w:r>
        <w:rPr>
          <w:rFonts w:ascii="Times New Roman" w:eastAsia="仿宋_GB2312" w:hAnsi="Times New Roman"/>
          <w:color w:val="000000"/>
          <w:sz w:val="32"/>
          <w:szCs w:val="32"/>
        </w:rPr>
        <w:t>会议将组织评</w:t>
      </w:r>
      <w:r>
        <w:rPr>
          <w:rFonts w:ascii="仿宋_GB2312" w:eastAsia="仿宋_GB2312" w:hAnsi="Times New Roman" w:hint="eastAsia"/>
          <w:color w:val="000000"/>
          <w:sz w:val="32"/>
          <w:szCs w:val="32"/>
        </w:rPr>
        <w:t>选“优秀青年学者报告”和“优秀研究生报告”</w:t>
      </w:r>
      <w:r>
        <w:rPr>
          <w:rFonts w:ascii="Times New Roman" w:eastAsia="仿宋_GB2312" w:hAnsi="Times New Roman"/>
          <w:color w:val="000000"/>
          <w:sz w:val="32"/>
          <w:szCs w:val="32"/>
        </w:rPr>
        <w:t>，并在闭幕式上进行公布。报告将择优推荐至《渔业科学进展》发表。</w:t>
      </w:r>
    </w:p>
    <w:p w:rsidR="00446D5B" w:rsidRDefault="00596F89">
      <w:pPr>
        <w:pStyle w:val="1"/>
        <w:spacing w:line="600" w:lineRule="exact"/>
        <w:ind w:firstLineChars="200" w:firstLine="640"/>
        <w:rPr>
          <w:rFonts w:ascii="仿宋_GB2312" w:eastAsia="仿宋_GB2312" w:hAnsi="Times New Roman" w:cs="Times New Roman"/>
          <w:color w:val="000000"/>
          <w:sz w:val="32"/>
          <w:szCs w:val="32"/>
        </w:rPr>
      </w:pPr>
      <w:r>
        <w:rPr>
          <w:rFonts w:ascii="Times New Roman" w:eastAsia="黑体" w:hAnsi="Times New Roman"/>
          <w:bCs/>
          <w:color w:val="000000"/>
          <w:sz w:val="32"/>
          <w:szCs w:val="32"/>
        </w:rPr>
        <w:t>六、联系方式</w:t>
      </w:r>
    </w:p>
    <w:p w:rsidR="00446D5B" w:rsidRDefault="00596F89">
      <w:pPr>
        <w:spacing w:line="600" w:lineRule="exact"/>
        <w:ind w:firstLineChars="200" w:firstLine="643"/>
        <w:rPr>
          <w:rFonts w:ascii="楷体_GB2312" w:eastAsia="楷体_GB2312" w:hAnsi="Times New Roman"/>
          <w:b/>
          <w:color w:val="000000"/>
          <w:sz w:val="32"/>
          <w:szCs w:val="32"/>
        </w:rPr>
      </w:pPr>
      <w:r>
        <w:rPr>
          <w:rFonts w:ascii="楷体_GB2312" w:eastAsia="楷体_GB2312" w:hAnsi="Times New Roman" w:hint="eastAsia"/>
          <w:b/>
          <w:color w:val="000000"/>
          <w:sz w:val="32"/>
          <w:szCs w:val="32"/>
        </w:rPr>
        <w:t>（一）会议报名及摘要接收</w:t>
      </w:r>
    </w:p>
    <w:p w:rsidR="00446D5B" w:rsidRDefault="00596F89">
      <w:pPr>
        <w:adjustRightInd w:val="0"/>
        <w:snapToGrid w:val="0"/>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王晓萍</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 xml:space="preserve">13791916642  </w:t>
      </w:r>
      <w:r>
        <w:rPr>
          <w:rFonts w:ascii="Times New Roman" w:eastAsia="仿宋_GB2312" w:hAnsi="Times New Roman" w:hint="eastAsia"/>
          <w:color w:val="000000"/>
          <w:sz w:val="32"/>
          <w:szCs w:val="32"/>
        </w:rPr>
        <w:t>关丽莎：</w:t>
      </w:r>
      <w:r>
        <w:rPr>
          <w:rFonts w:ascii="Times New Roman" w:eastAsia="仿宋_GB2312" w:hAnsi="Times New Roman"/>
          <w:color w:val="000000"/>
          <w:sz w:val="32"/>
          <w:szCs w:val="32"/>
        </w:rPr>
        <w:t>18611439685</w:t>
      </w:r>
    </w:p>
    <w:p w:rsidR="00446D5B" w:rsidRDefault="00596F89">
      <w:pPr>
        <w:adjustRightInd w:val="0"/>
        <w:snapToGrid w:val="0"/>
        <w:spacing w:line="600" w:lineRule="exact"/>
        <w:ind w:firstLineChars="200" w:firstLine="643"/>
        <w:rPr>
          <w:rFonts w:ascii="楷体_GB2312" w:eastAsia="楷体_GB2312" w:hAnsi="Times New Roman"/>
          <w:b/>
          <w:color w:val="000000"/>
          <w:sz w:val="32"/>
          <w:szCs w:val="32"/>
        </w:rPr>
      </w:pPr>
      <w:r>
        <w:rPr>
          <w:rFonts w:ascii="楷体_GB2312" w:eastAsia="楷体_GB2312" w:hAnsi="Times New Roman" w:hint="eastAsia"/>
          <w:b/>
          <w:color w:val="000000"/>
          <w:sz w:val="32"/>
          <w:szCs w:val="32"/>
        </w:rPr>
        <w:t>（二）会议联系人</w:t>
      </w:r>
    </w:p>
    <w:p w:rsidR="00446D5B" w:rsidRDefault="00596F89">
      <w:pPr>
        <w:adjustRightInd w:val="0"/>
        <w:snapToGrid w:val="0"/>
        <w:spacing w:line="600" w:lineRule="exact"/>
        <w:ind w:firstLineChars="200" w:firstLine="643"/>
        <w:rPr>
          <w:rFonts w:ascii="Times New Roman" w:eastAsia="仿宋_GB2312" w:hAnsi="Times New Roman"/>
          <w:b/>
          <w:bCs/>
          <w:color w:val="000000"/>
          <w:sz w:val="32"/>
          <w:szCs w:val="32"/>
        </w:rPr>
      </w:pPr>
      <w:r>
        <w:rPr>
          <w:rFonts w:ascii="Times New Roman" w:eastAsia="仿宋_GB2312" w:hAnsi="Times New Roman"/>
          <w:b/>
          <w:bCs/>
          <w:color w:val="000000"/>
          <w:sz w:val="32"/>
          <w:szCs w:val="32"/>
        </w:rPr>
        <w:t>中国水产科学研究院黄海水产研究所</w:t>
      </w:r>
    </w:p>
    <w:p w:rsidR="00446D5B" w:rsidRDefault="00596F89">
      <w:pPr>
        <w:adjustRightInd w:val="0"/>
        <w:snapToGrid w:val="0"/>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徐甲坤：</w:t>
      </w:r>
      <w:r>
        <w:rPr>
          <w:rFonts w:ascii="Times New Roman" w:eastAsia="仿宋_GB2312" w:hAnsi="Times New Roman"/>
          <w:color w:val="000000"/>
          <w:sz w:val="32"/>
          <w:szCs w:val="32"/>
        </w:rPr>
        <w:t xml:space="preserve">13869828530  </w:t>
      </w:r>
      <w:r>
        <w:rPr>
          <w:rFonts w:ascii="Times New Roman" w:eastAsia="仿宋_GB2312" w:hAnsi="Times New Roman" w:hint="eastAsia"/>
          <w:color w:val="000000"/>
          <w:sz w:val="32"/>
          <w:szCs w:val="32"/>
        </w:rPr>
        <w:t>孟宪红：</w:t>
      </w:r>
      <w:r>
        <w:rPr>
          <w:rFonts w:ascii="Times New Roman" w:eastAsia="仿宋_GB2312" w:hAnsi="Times New Roman"/>
          <w:color w:val="000000"/>
          <w:sz w:val="32"/>
          <w:szCs w:val="32"/>
        </w:rPr>
        <w:t>15318728118</w:t>
      </w:r>
    </w:p>
    <w:p w:rsidR="00446D5B" w:rsidRDefault="00596F89">
      <w:pPr>
        <w:adjustRightInd w:val="0"/>
        <w:snapToGrid w:val="0"/>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王晓萍</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 xml:space="preserve">13791916642  </w:t>
      </w:r>
      <w:r>
        <w:rPr>
          <w:rFonts w:ascii="Times New Roman" w:eastAsia="仿宋_GB2312" w:hAnsi="Times New Roman" w:hint="eastAsia"/>
          <w:color w:val="000000"/>
          <w:sz w:val="32"/>
          <w:szCs w:val="32"/>
        </w:rPr>
        <w:t>关丽莎：</w:t>
      </w:r>
      <w:r>
        <w:rPr>
          <w:rFonts w:ascii="Times New Roman" w:eastAsia="仿宋_GB2312" w:hAnsi="Times New Roman"/>
          <w:color w:val="000000"/>
          <w:sz w:val="32"/>
          <w:szCs w:val="32"/>
        </w:rPr>
        <w:t>18611439685</w:t>
      </w:r>
    </w:p>
    <w:p w:rsidR="00446D5B" w:rsidRDefault="00596F89">
      <w:pPr>
        <w:adjustRightInd w:val="0"/>
        <w:snapToGrid w:val="0"/>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马璀艳：</w:t>
      </w:r>
      <w:r>
        <w:rPr>
          <w:rFonts w:ascii="Times New Roman" w:eastAsia="仿宋_GB2312" w:hAnsi="Times New Roman"/>
          <w:color w:val="000000"/>
          <w:sz w:val="32"/>
          <w:szCs w:val="32"/>
        </w:rPr>
        <w:t xml:space="preserve">19953216197  </w:t>
      </w:r>
      <w:r>
        <w:rPr>
          <w:rFonts w:ascii="Times New Roman" w:eastAsia="仿宋_GB2312" w:hAnsi="Times New Roman" w:hint="eastAsia"/>
          <w:color w:val="000000"/>
          <w:sz w:val="32"/>
          <w:szCs w:val="32"/>
        </w:rPr>
        <w:t>赵付文：</w:t>
      </w:r>
      <w:r>
        <w:rPr>
          <w:rFonts w:ascii="Times New Roman" w:eastAsia="仿宋_GB2312" w:hAnsi="Times New Roman" w:hint="eastAsia"/>
          <w:color w:val="000000"/>
          <w:sz w:val="32"/>
          <w:szCs w:val="32"/>
        </w:rPr>
        <w:t>1</w:t>
      </w:r>
      <w:r>
        <w:rPr>
          <w:rFonts w:ascii="Times New Roman" w:eastAsia="仿宋_GB2312" w:hAnsi="Times New Roman"/>
          <w:color w:val="000000"/>
          <w:sz w:val="32"/>
          <w:szCs w:val="32"/>
        </w:rPr>
        <w:t>5318726214</w:t>
      </w:r>
    </w:p>
    <w:p w:rsidR="00446D5B" w:rsidRDefault="00596F89">
      <w:pPr>
        <w:adjustRightInd w:val="0"/>
        <w:snapToGrid w:val="0"/>
        <w:spacing w:line="600" w:lineRule="exact"/>
        <w:ind w:firstLineChars="200" w:firstLine="643"/>
        <w:rPr>
          <w:rFonts w:ascii="Times New Roman" w:eastAsia="仿宋_GB2312" w:hAnsi="Times New Roman"/>
          <w:b/>
          <w:bCs/>
          <w:sz w:val="32"/>
          <w:szCs w:val="32"/>
        </w:rPr>
      </w:pPr>
      <w:r>
        <w:rPr>
          <w:rFonts w:ascii="Times New Roman" w:eastAsia="仿宋_GB2312" w:hAnsi="Times New Roman" w:hint="eastAsia"/>
          <w:b/>
          <w:bCs/>
          <w:sz w:val="32"/>
          <w:szCs w:val="32"/>
        </w:rPr>
        <w:t>文昌市人民政府</w:t>
      </w:r>
    </w:p>
    <w:p w:rsidR="00446D5B" w:rsidRDefault="00596F89">
      <w:pPr>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欧阳吉隆：</w:t>
      </w:r>
      <w:r>
        <w:rPr>
          <w:rFonts w:ascii="Times New Roman" w:eastAsia="仿宋_GB2312" w:hAnsi="Times New Roman" w:hint="eastAsia"/>
          <w:sz w:val="32"/>
          <w:szCs w:val="32"/>
        </w:rPr>
        <w:t>18689521368</w:t>
      </w:r>
    </w:p>
    <w:p w:rsidR="00446D5B" w:rsidRDefault="00596F89">
      <w:pPr>
        <w:adjustRightInd w:val="0"/>
        <w:snapToGrid w:val="0"/>
        <w:spacing w:line="600" w:lineRule="exact"/>
        <w:ind w:firstLineChars="200" w:firstLine="643"/>
        <w:rPr>
          <w:rFonts w:ascii="Times New Roman" w:eastAsia="仿宋_GB2312" w:hAnsi="Times New Roman"/>
          <w:b/>
          <w:bCs/>
          <w:color w:val="000000"/>
          <w:sz w:val="32"/>
          <w:szCs w:val="32"/>
        </w:rPr>
      </w:pPr>
      <w:r>
        <w:rPr>
          <w:rFonts w:ascii="Times New Roman" w:eastAsia="仿宋_GB2312" w:hAnsi="Times New Roman"/>
          <w:b/>
          <w:bCs/>
          <w:color w:val="000000"/>
          <w:sz w:val="32"/>
          <w:szCs w:val="32"/>
        </w:rPr>
        <w:t>中国水产科学研究院</w:t>
      </w:r>
      <w:r>
        <w:rPr>
          <w:rFonts w:ascii="Times New Roman" w:eastAsia="仿宋_GB2312" w:hAnsi="Times New Roman" w:hint="eastAsia"/>
          <w:b/>
          <w:bCs/>
          <w:color w:val="000000"/>
          <w:sz w:val="32"/>
          <w:szCs w:val="32"/>
        </w:rPr>
        <w:t>南</w:t>
      </w:r>
      <w:r>
        <w:rPr>
          <w:rFonts w:ascii="Times New Roman" w:eastAsia="仿宋_GB2312" w:hAnsi="Times New Roman"/>
          <w:b/>
          <w:bCs/>
          <w:color w:val="000000"/>
          <w:sz w:val="32"/>
          <w:szCs w:val="32"/>
        </w:rPr>
        <w:t>海水产研究所</w:t>
      </w:r>
    </w:p>
    <w:p w:rsidR="00446D5B" w:rsidRDefault="00596F89">
      <w:pPr>
        <w:adjustRightInd w:val="0"/>
        <w:snapToGrid w:val="0"/>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姜</w:t>
      </w:r>
      <w:r>
        <w:rPr>
          <w:rFonts w:ascii="Times New Roman" w:eastAsia="仿宋_GB2312" w:hAnsi="Times New Roman" w:hint="eastAsia"/>
          <w:color w:val="000000"/>
          <w:sz w:val="32"/>
          <w:szCs w:val="32"/>
        </w:rPr>
        <w:t xml:space="preserve"> </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松：</w:t>
      </w:r>
      <w:r>
        <w:rPr>
          <w:rFonts w:ascii="Times New Roman" w:eastAsia="仿宋_GB2312" w:hAnsi="Times New Roman"/>
          <w:color w:val="000000"/>
          <w:sz w:val="32"/>
          <w:szCs w:val="32"/>
        </w:rPr>
        <w:t>13828496461</w:t>
      </w:r>
    </w:p>
    <w:p w:rsidR="00446D5B" w:rsidRDefault="00596F89">
      <w:pPr>
        <w:adjustRightInd w:val="0"/>
        <w:snapToGrid w:val="0"/>
        <w:spacing w:line="600" w:lineRule="exact"/>
        <w:ind w:firstLineChars="200" w:firstLine="643"/>
        <w:rPr>
          <w:rFonts w:ascii="Times New Roman" w:eastAsia="仿宋_GB2312" w:hAnsi="Times New Roman"/>
          <w:b/>
          <w:bCs/>
          <w:color w:val="000000"/>
          <w:sz w:val="32"/>
          <w:szCs w:val="32"/>
        </w:rPr>
      </w:pPr>
      <w:r>
        <w:rPr>
          <w:rFonts w:ascii="Times New Roman" w:eastAsia="仿宋_GB2312" w:hAnsi="Times New Roman" w:hint="eastAsia"/>
          <w:b/>
          <w:bCs/>
          <w:color w:val="000000"/>
          <w:sz w:val="32"/>
          <w:szCs w:val="32"/>
        </w:rPr>
        <w:t>中国热带农业科学院热带生物技术研究所</w:t>
      </w:r>
    </w:p>
    <w:p w:rsidR="00446D5B" w:rsidRDefault="00596F89">
      <w:pPr>
        <w:adjustRightInd w:val="0"/>
        <w:snapToGrid w:val="0"/>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谷翰杰：</w:t>
      </w:r>
      <w:r>
        <w:rPr>
          <w:rFonts w:ascii="Times New Roman" w:eastAsia="仿宋_GB2312" w:hAnsi="Times New Roman" w:hint="eastAsia"/>
          <w:color w:val="000000"/>
          <w:sz w:val="32"/>
          <w:szCs w:val="32"/>
        </w:rPr>
        <w:t>15692380027</w:t>
      </w:r>
      <w:r>
        <w:rPr>
          <w:rFonts w:ascii="Times New Roman" w:eastAsia="仿宋_GB2312" w:hAnsi="Times New Roman"/>
          <w:color w:val="000000"/>
          <w:sz w:val="32"/>
          <w:szCs w:val="32"/>
        </w:rPr>
        <w:t xml:space="preserve">  </w:t>
      </w:r>
    </w:p>
    <w:p w:rsidR="00446D5B" w:rsidRDefault="00596F89">
      <w:pPr>
        <w:adjustRightInd w:val="0"/>
        <w:snapToGrid w:val="0"/>
        <w:spacing w:line="600" w:lineRule="exact"/>
        <w:ind w:firstLineChars="200" w:firstLine="643"/>
        <w:rPr>
          <w:rFonts w:ascii="Times New Roman" w:eastAsia="仿宋_GB2312" w:hAnsi="Times New Roman"/>
          <w:b/>
          <w:color w:val="000000"/>
          <w:sz w:val="32"/>
          <w:szCs w:val="32"/>
        </w:rPr>
      </w:pPr>
      <w:r>
        <w:rPr>
          <w:rFonts w:ascii="Times New Roman" w:eastAsia="仿宋_GB2312" w:hAnsi="Times New Roman" w:hint="eastAsia"/>
          <w:b/>
          <w:color w:val="000000"/>
          <w:sz w:val="32"/>
          <w:szCs w:val="32"/>
        </w:rPr>
        <w:t>中国水产学会（发票开具）</w:t>
      </w:r>
    </w:p>
    <w:p w:rsidR="00446D5B" w:rsidRDefault="00596F89">
      <w:pPr>
        <w:adjustRightInd w:val="0"/>
        <w:snapToGrid w:val="0"/>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刘一琪：</w:t>
      </w:r>
      <w:r>
        <w:rPr>
          <w:rFonts w:ascii="Times New Roman" w:eastAsia="仿宋_GB2312" w:hAnsi="Times New Roman" w:hint="eastAsia"/>
          <w:color w:val="000000"/>
          <w:sz w:val="32"/>
          <w:szCs w:val="32"/>
        </w:rPr>
        <w:t>010-59195156</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13391928309</w:t>
      </w:r>
    </w:p>
    <w:p w:rsidR="00446D5B" w:rsidRDefault="00446D5B">
      <w:pPr>
        <w:adjustRightInd w:val="0"/>
        <w:snapToGrid w:val="0"/>
        <w:spacing w:line="600" w:lineRule="exact"/>
        <w:rPr>
          <w:rFonts w:ascii="Times New Roman" w:eastAsia="仿宋_GB2312" w:hAnsi="Times New Roman"/>
          <w:color w:val="000000"/>
          <w:sz w:val="32"/>
          <w:szCs w:val="32"/>
        </w:rPr>
      </w:pPr>
    </w:p>
    <w:p w:rsidR="00446D5B" w:rsidRDefault="00596F89">
      <w:pPr>
        <w:adjustRightInd w:val="0"/>
        <w:snapToGrid w:val="0"/>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附件：论文摘要参考格式</w:t>
      </w:r>
    </w:p>
    <w:p w:rsidR="00446D5B" w:rsidRDefault="00446D5B">
      <w:pPr>
        <w:adjustRightInd w:val="0"/>
        <w:snapToGrid w:val="0"/>
        <w:spacing w:line="600" w:lineRule="exact"/>
        <w:ind w:left="756"/>
        <w:rPr>
          <w:rFonts w:ascii="Times New Roman" w:eastAsia="黑体" w:hAnsi="Times New Roman"/>
          <w:bCs/>
          <w:color w:val="000000"/>
          <w:sz w:val="32"/>
          <w:szCs w:val="32"/>
        </w:rPr>
      </w:pPr>
    </w:p>
    <w:p w:rsidR="00446D5B" w:rsidRDefault="00446D5B">
      <w:pPr>
        <w:adjustRightInd w:val="0"/>
        <w:snapToGrid w:val="0"/>
        <w:spacing w:line="600" w:lineRule="exact"/>
        <w:ind w:left="756"/>
        <w:rPr>
          <w:rFonts w:ascii="Times New Roman" w:eastAsia="黑体" w:hAnsi="Times New Roman"/>
          <w:bCs/>
          <w:color w:val="000000"/>
          <w:sz w:val="24"/>
          <w:szCs w:val="28"/>
        </w:rPr>
      </w:pPr>
    </w:p>
    <w:p w:rsidR="00446D5B" w:rsidRDefault="00446D5B">
      <w:pPr>
        <w:adjustRightInd w:val="0"/>
        <w:snapToGrid w:val="0"/>
        <w:spacing w:line="600" w:lineRule="exact"/>
        <w:ind w:left="756"/>
        <w:rPr>
          <w:rFonts w:ascii="Times New Roman" w:eastAsia="黑体" w:hAnsi="Times New Roman"/>
          <w:bCs/>
          <w:color w:val="000000"/>
          <w:sz w:val="24"/>
          <w:szCs w:val="28"/>
        </w:rPr>
      </w:pPr>
    </w:p>
    <w:p w:rsidR="00446D5B" w:rsidRDefault="00596F89">
      <w:pPr>
        <w:wordWrap w:val="0"/>
        <w:adjustRightInd w:val="0"/>
        <w:snapToGrid w:val="0"/>
        <w:spacing w:line="600" w:lineRule="exact"/>
        <w:ind w:firstLineChars="500" w:firstLine="1400"/>
        <w:jc w:val="right"/>
        <w:rPr>
          <w:rFonts w:ascii="Times New Roman" w:eastAsia="仿宋_GB2312" w:hAnsi="Times New Roman"/>
          <w:color w:val="000000"/>
          <w:sz w:val="28"/>
          <w:szCs w:val="32"/>
        </w:rPr>
      </w:pPr>
      <w:r>
        <w:rPr>
          <w:rFonts w:ascii="Times New Roman" w:eastAsia="仿宋_GB2312" w:hAnsi="Times New Roman"/>
          <w:color w:val="000000"/>
          <w:sz w:val="28"/>
          <w:szCs w:val="32"/>
        </w:rPr>
        <w:t>中国水产学会</w:t>
      </w:r>
      <w:r>
        <w:rPr>
          <w:rFonts w:ascii="Times New Roman" w:eastAsia="仿宋_GB2312" w:hAnsi="Times New Roman"/>
          <w:color w:val="000000"/>
          <w:sz w:val="28"/>
          <w:szCs w:val="32"/>
        </w:rPr>
        <w:t xml:space="preserve">  </w:t>
      </w:r>
      <w:r>
        <w:rPr>
          <w:rFonts w:ascii="Times New Roman" w:eastAsia="仿宋_GB2312" w:hAnsi="Times New Roman"/>
          <w:color w:val="000000"/>
          <w:sz w:val="28"/>
          <w:szCs w:val="32"/>
        </w:rPr>
        <w:t>中国水产科学研究院</w:t>
      </w:r>
    </w:p>
    <w:p w:rsidR="00446D5B" w:rsidRDefault="00596F89">
      <w:pPr>
        <w:adjustRightInd w:val="0"/>
        <w:snapToGrid w:val="0"/>
        <w:spacing w:line="600" w:lineRule="exact"/>
        <w:ind w:firstLineChars="200" w:firstLine="560"/>
        <w:jc w:val="right"/>
        <w:rPr>
          <w:rFonts w:ascii="Times New Roman" w:eastAsia="仿宋_GB2312" w:hAnsi="Times New Roman"/>
          <w:color w:val="000000"/>
          <w:sz w:val="28"/>
          <w:szCs w:val="32"/>
        </w:rPr>
      </w:pPr>
      <w:r>
        <w:rPr>
          <w:rFonts w:ascii="Times New Roman" w:eastAsia="仿宋_GB2312" w:hAnsi="Times New Roman" w:hint="eastAsia"/>
          <w:color w:val="000000"/>
          <w:sz w:val="28"/>
          <w:szCs w:val="32"/>
        </w:rPr>
        <w:t>2024</w:t>
      </w:r>
      <w:r>
        <w:rPr>
          <w:rFonts w:ascii="Times New Roman" w:eastAsia="仿宋_GB2312" w:hAnsi="Times New Roman"/>
          <w:color w:val="000000"/>
          <w:sz w:val="28"/>
          <w:szCs w:val="32"/>
        </w:rPr>
        <w:t>年</w:t>
      </w:r>
      <w:r w:rsidR="00EA58C2">
        <w:rPr>
          <w:rFonts w:ascii="Times New Roman" w:eastAsia="仿宋_GB2312" w:hAnsi="Times New Roman"/>
          <w:color w:val="000000"/>
          <w:sz w:val="28"/>
          <w:szCs w:val="32"/>
        </w:rPr>
        <w:t>9</w:t>
      </w:r>
      <w:r>
        <w:rPr>
          <w:rFonts w:ascii="Times New Roman" w:eastAsia="仿宋_GB2312" w:hAnsi="Times New Roman"/>
          <w:color w:val="000000"/>
          <w:sz w:val="28"/>
          <w:szCs w:val="32"/>
        </w:rPr>
        <w:t>月</w:t>
      </w:r>
      <w:r w:rsidR="00EA58C2">
        <w:rPr>
          <w:rFonts w:ascii="Times New Roman" w:eastAsia="仿宋_GB2312" w:hAnsi="Times New Roman"/>
          <w:color w:val="000000"/>
          <w:sz w:val="28"/>
          <w:szCs w:val="32"/>
        </w:rPr>
        <w:t>10</w:t>
      </w:r>
      <w:r>
        <w:rPr>
          <w:rFonts w:ascii="Times New Roman" w:eastAsia="仿宋_GB2312" w:hAnsi="Times New Roman"/>
          <w:color w:val="000000"/>
          <w:sz w:val="28"/>
          <w:szCs w:val="32"/>
        </w:rPr>
        <w:t>日</w:t>
      </w:r>
    </w:p>
    <w:p w:rsidR="00446D5B" w:rsidRDefault="00596F89">
      <w:pPr>
        <w:widowControl/>
        <w:jc w:val="left"/>
      </w:pPr>
      <w:r>
        <w:br w:type="page"/>
      </w:r>
    </w:p>
    <w:p w:rsidR="00446D5B" w:rsidRDefault="00596F89">
      <w:pPr>
        <w:rPr>
          <w:rFonts w:ascii="Times New Roman" w:eastAsia="黑体" w:hAnsi="Times New Roman" w:cs="Times New Roman"/>
          <w:bCs/>
          <w:color w:val="000000"/>
          <w:kern w:val="0"/>
          <w:sz w:val="32"/>
          <w:szCs w:val="28"/>
        </w:rPr>
      </w:pPr>
      <w:r>
        <w:rPr>
          <w:rFonts w:ascii="Times New Roman" w:eastAsia="黑体" w:hAnsi="Times New Roman" w:cs="Times New Roman"/>
          <w:bCs/>
          <w:color w:val="000000"/>
          <w:kern w:val="0"/>
          <w:sz w:val="32"/>
          <w:szCs w:val="28"/>
        </w:rPr>
        <w:lastRenderedPageBreak/>
        <w:t>附件</w:t>
      </w:r>
      <w:r>
        <w:rPr>
          <w:rFonts w:ascii="Times New Roman" w:eastAsia="黑体" w:hAnsi="Times New Roman" w:cs="Times New Roman" w:hint="eastAsia"/>
          <w:bCs/>
          <w:color w:val="000000"/>
          <w:kern w:val="0"/>
          <w:sz w:val="32"/>
          <w:szCs w:val="28"/>
        </w:rPr>
        <w:t>1</w:t>
      </w:r>
    </w:p>
    <w:p w:rsidR="00446D5B" w:rsidRDefault="00596F89">
      <w:pPr>
        <w:jc w:val="center"/>
        <w:rPr>
          <w:rFonts w:ascii="Times New Roman" w:eastAsia="方正小标宋简体" w:hAnsi="Times New Roman" w:cs="Times New Roman"/>
          <w:bCs/>
          <w:color w:val="000000"/>
          <w:kern w:val="0"/>
          <w:sz w:val="44"/>
          <w:szCs w:val="44"/>
        </w:rPr>
      </w:pPr>
      <w:r>
        <w:rPr>
          <w:rFonts w:ascii="Times New Roman" w:eastAsia="方正小标宋简体" w:hAnsi="Times New Roman" w:cs="Times New Roman"/>
          <w:bCs/>
          <w:color w:val="000000"/>
          <w:kern w:val="0"/>
          <w:sz w:val="44"/>
          <w:szCs w:val="44"/>
        </w:rPr>
        <w:t>论文摘要参考格式（</w:t>
      </w:r>
      <w:r>
        <w:rPr>
          <w:rFonts w:ascii="Times New Roman" w:eastAsia="方正小标宋简体" w:hAnsi="Times New Roman" w:cs="Times New Roman"/>
          <w:bCs/>
          <w:color w:val="000000"/>
          <w:kern w:val="0"/>
          <w:sz w:val="44"/>
          <w:szCs w:val="44"/>
        </w:rPr>
        <w:t>800</w:t>
      </w:r>
      <w:r>
        <w:rPr>
          <w:rFonts w:ascii="Times New Roman" w:eastAsia="方正小标宋简体" w:hAnsi="Times New Roman" w:cs="Times New Roman"/>
          <w:bCs/>
          <w:color w:val="000000"/>
          <w:kern w:val="0"/>
          <w:sz w:val="44"/>
          <w:szCs w:val="44"/>
        </w:rPr>
        <w:t>字内）</w:t>
      </w:r>
    </w:p>
    <w:p w:rsidR="00446D5B" w:rsidRDefault="00446D5B">
      <w:pPr>
        <w:autoSpaceDE w:val="0"/>
        <w:autoSpaceDN w:val="0"/>
        <w:adjustRightInd w:val="0"/>
        <w:spacing w:line="300" w:lineRule="exact"/>
        <w:outlineLvl w:val="0"/>
        <w:rPr>
          <w:rFonts w:ascii="Times New Roman" w:eastAsia="宋体" w:hAnsi="Times New Roman" w:cs="Times New Roman"/>
          <w:b/>
          <w:color w:val="000000"/>
          <w:kern w:val="0"/>
          <w:sz w:val="28"/>
          <w:szCs w:val="28"/>
        </w:rPr>
      </w:pPr>
    </w:p>
    <w:p w:rsidR="00446D5B" w:rsidRDefault="00596F89">
      <w:pPr>
        <w:jc w:val="center"/>
        <w:rPr>
          <w:rFonts w:ascii="Times New Roman" w:eastAsia="黑体" w:hAnsi="Times New Roman" w:cs="Times New Roman"/>
          <w:color w:val="000000"/>
          <w:sz w:val="28"/>
          <w:szCs w:val="28"/>
        </w:rPr>
      </w:pPr>
      <w:bookmarkStart w:id="1" w:name="_Toc402541493"/>
      <w:r>
        <w:rPr>
          <w:rFonts w:ascii="Times New Roman" w:eastAsia="黑体" w:hAnsi="Times New Roman" w:cs="Times New Roman"/>
          <w:color w:val="000000"/>
          <w:sz w:val="28"/>
          <w:szCs w:val="28"/>
        </w:rPr>
        <w:t>嵊泗列岛海域三种贻贝贝体框架特征的差异</w:t>
      </w:r>
      <w:bookmarkEnd w:id="1"/>
    </w:p>
    <w:p w:rsidR="00446D5B" w:rsidRDefault="00596F89">
      <w:pPr>
        <w:spacing w:line="300" w:lineRule="auto"/>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白晓倩</w:t>
      </w:r>
      <w:r>
        <w:rPr>
          <w:rFonts w:ascii="Times New Roman" w:eastAsia="宋体" w:hAnsi="Times New Roman" w:cs="Times New Roman"/>
          <w:color w:val="000000"/>
          <w:szCs w:val="21"/>
          <w:vertAlign w:val="superscript"/>
        </w:rPr>
        <w:t>1</w:t>
      </w:r>
      <w:r>
        <w:rPr>
          <w:rFonts w:ascii="Times New Roman" w:eastAsia="宋体" w:hAnsi="Times New Roman" w:cs="Times New Roman"/>
          <w:color w:val="000000"/>
          <w:szCs w:val="21"/>
        </w:rPr>
        <w:t>，杨</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阳</w:t>
      </w:r>
      <w:r>
        <w:rPr>
          <w:rFonts w:ascii="Times New Roman" w:eastAsia="宋体" w:hAnsi="Times New Roman" w:cs="Times New Roman"/>
          <w:color w:val="000000"/>
          <w:szCs w:val="21"/>
          <w:vertAlign w:val="superscript"/>
        </w:rPr>
        <w:t>1</w:t>
      </w:r>
      <w:r>
        <w:rPr>
          <w:rFonts w:ascii="Times New Roman" w:eastAsia="宋体" w:hAnsi="Times New Roman" w:cs="Times New Roman"/>
          <w:color w:val="000000"/>
          <w:szCs w:val="21"/>
        </w:rPr>
        <w:t>，邹李昶</w:t>
      </w:r>
      <w:r>
        <w:rPr>
          <w:rFonts w:ascii="Times New Roman" w:eastAsia="宋体" w:hAnsi="Times New Roman" w:cs="Times New Roman"/>
          <w:color w:val="000000"/>
          <w:szCs w:val="21"/>
          <w:vertAlign w:val="superscript"/>
        </w:rPr>
        <w:t>1,2</w:t>
      </w:r>
      <w:r>
        <w:rPr>
          <w:rFonts w:ascii="Times New Roman" w:eastAsia="宋体" w:hAnsi="Times New Roman" w:cs="Times New Roman"/>
          <w:color w:val="000000"/>
          <w:szCs w:val="21"/>
        </w:rPr>
        <w:t>，任夙艺</w:t>
      </w:r>
      <w:r>
        <w:rPr>
          <w:rFonts w:ascii="Times New Roman" w:eastAsia="宋体" w:hAnsi="Times New Roman" w:cs="Times New Roman"/>
          <w:color w:val="000000"/>
          <w:szCs w:val="21"/>
          <w:vertAlign w:val="superscript"/>
        </w:rPr>
        <w:t>1</w:t>
      </w:r>
      <w:r>
        <w:rPr>
          <w:rFonts w:ascii="Times New Roman" w:eastAsia="宋体" w:hAnsi="Times New Roman" w:cs="Times New Roman"/>
          <w:color w:val="000000"/>
          <w:szCs w:val="21"/>
        </w:rPr>
        <w:t>，刘达博</w:t>
      </w:r>
      <w:r>
        <w:rPr>
          <w:rFonts w:ascii="Times New Roman" w:eastAsia="宋体" w:hAnsi="Times New Roman" w:cs="Times New Roman"/>
          <w:color w:val="000000"/>
          <w:szCs w:val="21"/>
          <w:vertAlign w:val="superscript"/>
        </w:rPr>
        <w:t>3</w:t>
      </w:r>
      <w:r>
        <w:rPr>
          <w:rFonts w:ascii="Times New Roman" w:eastAsia="宋体" w:hAnsi="Times New Roman" w:cs="Times New Roman"/>
          <w:color w:val="000000"/>
          <w:szCs w:val="21"/>
        </w:rPr>
        <w:t>，刘祖毅</w:t>
      </w:r>
      <w:r>
        <w:rPr>
          <w:rFonts w:ascii="Times New Roman" w:eastAsia="宋体" w:hAnsi="Times New Roman" w:cs="Times New Roman"/>
          <w:color w:val="000000"/>
          <w:szCs w:val="21"/>
          <w:vertAlign w:val="superscript"/>
        </w:rPr>
        <w:t>3</w:t>
      </w:r>
      <w:r>
        <w:rPr>
          <w:rFonts w:ascii="Times New Roman" w:eastAsia="宋体" w:hAnsi="Times New Roman" w:cs="Times New Roman"/>
          <w:color w:val="000000"/>
          <w:szCs w:val="21"/>
        </w:rPr>
        <w:t>，王志铮</w:t>
      </w:r>
      <w:r>
        <w:rPr>
          <w:rFonts w:ascii="Times New Roman" w:eastAsia="宋体" w:hAnsi="Times New Roman" w:cs="Times New Roman"/>
          <w:color w:val="000000"/>
          <w:szCs w:val="21"/>
          <w:vertAlign w:val="superscript"/>
        </w:rPr>
        <w:t>1</w:t>
      </w:r>
    </w:p>
    <w:p w:rsidR="00446D5B" w:rsidRDefault="00596F89">
      <w:pPr>
        <w:spacing w:line="300" w:lineRule="auto"/>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w:t>
      </w:r>
      <w:r>
        <w:rPr>
          <w:rFonts w:ascii="Times New Roman" w:eastAsia="宋体" w:hAnsi="Times New Roman" w:cs="Times New Roman"/>
          <w:color w:val="000000"/>
          <w:szCs w:val="21"/>
        </w:rPr>
        <w:t>1.</w:t>
      </w:r>
      <w:r>
        <w:rPr>
          <w:rFonts w:ascii="Times New Roman" w:eastAsia="宋体" w:hAnsi="Times New Roman" w:cs="Times New Roman"/>
          <w:color w:val="000000"/>
          <w:szCs w:val="21"/>
        </w:rPr>
        <w:t>浙江海洋学院，浙江</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舟山</w:t>
      </w:r>
      <w:r>
        <w:rPr>
          <w:rFonts w:ascii="Times New Roman" w:eastAsia="宋体" w:hAnsi="Times New Roman" w:cs="Times New Roman"/>
          <w:color w:val="000000"/>
          <w:szCs w:val="21"/>
        </w:rPr>
        <w:t>316022</w:t>
      </w:r>
      <w:r>
        <w:rPr>
          <w:rFonts w:ascii="Times New Roman" w:eastAsia="宋体" w:hAnsi="Times New Roman" w:cs="Times New Roman"/>
          <w:color w:val="000000"/>
          <w:szCs w:val="21"/>
        </w:rPr>
        <w:t>；</w:t>
      </w:r>
      <w:r>
        <w:rPr>
          <w:rFonts w:ascii="Times New Roman" w:eastAsia="宋体" w:hAnsi="Times New Roman" w:cs="Times New Roman"/>
          <w:color w:val="000000"/>
          <w:szCs w:val="21"/>
        </w:rPr>
        <w:t xml:space="preserve"> 2.</w:t>
      </w:r>
      <w:r>
        <w:rPr>
          <w:rFonts w:ascii="Times New Roman" w:eastAsia="宋体" w:hAnsi="Times New Roman" w:cs="Times New Roman"/>
          <w:color w:val="000000"/>
          <w:szCs w:val="21"/>
        </w:rPr>
        <w:t>余姚市水产技术推广中心，浙江</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余姚</w:t>
      </w:r>
      <w:r>
        <w:rPr>
          <w:rFonts w:ascii="Times New Roman" w:eastAsia="宋体" w:hAnsi="Times New Roman" w:cs="Times New Roman"/>
          <w:color w:val="000000"/>
          <w:szCs w:val="21"/>
        </w:rPr>
        <w:t>315400</w:t>
      </w:r>
      <w:r>
        <w:rPr>
          <w:rFonts w:ascii="Times New Roman" w:eastAsia="宋体" w:hAnsi="Times New Roman" w:cs="Times New Roman"/>
          <w:color w:val="000000"/>
          <w:szCs w:val="21"/>
        </w:rPr>
        <w:t>；</w:t>
      </w:r>
      <w:r>
        <w:rPr>
          <w:rFonts w:ascii="Times New Roman" w:eastAsia="宋体" w:hAnsi="Times New Roman" w:cs="Times New Roman"/>
          <w:color w:val="000000"/>
          <w:szCs w:val="21"/>
        </w:rPr>
        <w:t>3.</w:t>
      </w:r>
      <w:r>
        <w:rPr>
          <w:rFonts w:ascii="Times New Roman" w:eastAsia="宋体" w:hAnsi="Times New Roman" w:cs="Times New Roman"/>
          <w:color w:val="000000"/>
          <w:szCs w:val="21"/>
        </w:rPr>
        <w:t>嵊泗县海洋与渔业局，浙江</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嵊泗</w:t>
      </w:r>
      <w:r>
        <w:rPr>
          <w:rFonts w:ascii="Times New Roman" w:eastAsia="宋体" w:hAnsi="Times New Roman" w:cs="Times New Roman"/>
          <w:color w:val="000000"/>
          <w:szCs w:val="21"/>
        </w:rPr>
        <w:t>202450</w:t>
      </w:r>
      <w:r>
        <w:rPr>
          <w:rFonts w:ascii="Times New Roman" w:eastAsia="宋体" w:hAnsi="Times New Roman" w:cs="Times New Roman"/>
          <w:color w:val="000000"/>
          <w:szCs w:val="21"/>
        </w:rPr>
        <w:t>）</w:t>
      </w:r>
    </w:p>
    <w:p w:rsidR="00446D5B" w:rsidRDefault="00446D5B">
      <w:pPr>
        <w:spacing w:line="300" w:lineRule="auto"/>
        <w:jc w:val="center"/>
        <w:rPr>
          <w:rFonts w:ascii="Times New Roman" w:eastAsia="宋体" w:hAnsi="Times New Roman" w:cs="Times New Roman"/>
          <w:color w:val="000000"/>
        </w:rPr>
      </w:pPr>
    </w:p>
    <w:p w:rsidR="00446D5B" w:rsidRDefault="00596F89">
      <w:pPr>
        <w:spacing w:line="360" w:lineRule="exact"/>
        <w:ind w:firstLineChars="200" w:firstLine="480"/>
        <w:rPr>
          <w:rFonts w:ascii="Times New Roman" w:eastAsia="宋体" w:hAnsi="Times New Roman" w:cs="Times New Roman"/>
          <w:color w:val="000000"/>
          <w:sz w:val="24"/>
        </w:rPr>
      </w:pPr>
      <w:r>
        <w:rPr>
          <w:rFonts w:ascii="Times New Roman" w:eastAsia="宋体" w:hAnsi="Times New Roman" w:cs="Times New Roman"/>
          <w:color w:val="000000"/>
          <w:sz w:val="24"/>
        </w:rPr>
        <w:t>以壳长</w:t>
      </w:r>
      <w:r>
        <w:rPr>
          <w:rFonts w:ascii="Times New Roman" w:eastAsia="宋体" w:hAnsi="Times New Roman" w:cs="Times New Roman"/>
          <w:i/>
          <w:color w:val="000000"/>
          <w:sz w:val="24"/>
        </w:rPr>
        <w:t>SL</w:t>
      </w:r>
      <w:r>
        <w:rPr>
          <w:rFonts w:ascii="Times New Roman" w:eastAsia="宋体" w:hAnsi="Times New Roman" w:cs="Times New Roman"/>
          <w:color w:val="000000"/>
          <w:sz w:val="24"/>
        </w:rPr>
        <w:t>、壳宽</w:t>
      </w:r>
      <w:r>
        <w:rPr>
          <w:rFonts w:ascii="Times New Roman" w:eastAsia="宋体" w:hAnsi="Times New Roman" w:cs="Times New Roman"/>
          <w:i/>
          <w:color w:val="000000"/>
          <w:sz w:val="24"/>
        </w:rPr>
        <w:t>SW</w:t>
      </w:r>
      <w:r>
        <w:rPr>
          <w:rFonts w:ascii="Times New Roman" w:eastAsia="宋体" w:hAnsi="Times New Roman" w:cs="Times New Roman"/>
          <w:color w:val="000000"/>
          <w:sz w:val="24"/>
        </w:rPr>
        <w:t>、壳高</w:t>
      </w:r>
      <w:r>
        <w:rPr>
          <w:rFonts w:ascii="Times New Roman" w:eastAsia="宋体" w:hAnsi="Times New Roman" w:cs="Times New Roman"/>
          <w:i/>
          <w:color w:val="000000"/>
          <w:sz w:val="24"/>
        </w:rPr>
        <w:t xml:space="preserve">SH </w:t>
      </w:r>
      <w:r>
        <w:rPr>
          <w:rFonts w:ascii="Times New Roman" w:eastAsia="宋体" w:hAnsi="Times New Roman" w:cs="Times New Roman"/>
          <w:color w:val="000000"/>
          <w:sz w:val="24"/>
        </w:rPr>
        <w:t>(</w:t>
      </w:r>
      <w:r>
        <w:rPr>
          <w:rFonts w:ascii="Times New Roman" w:eastAsia="宋体" w:hAnsi="Times New Roman" w:cs="Times New Roman"/>
          <w:i/>
          <w:color w:val="000000"/>
          <w:sz w:val="24"/>
        </w:rPr>
        <w:t>BD</w:t>
      </w:r>
      <w:r>
        <w:rPr>
          <w:rFonts w:ascii="Times New Roman" w:eastAsia="宋体" w:hAnsi="Times New Roman" w:cs="Times New Roman"/>
          <w:color w:val="000000"/>
          <w:sz w:val="24"/>
        </w:rPr>
        <w:t>)</w:t>
      </w:r>
      <w:r>
        <w:rPr>
          <w:rFonts w:ascii="Times New Roman" w:eastAsia="宋体" w:hAnsi="Times New Roman" w:cs="Times New Roman"/>
          <w:color w:val="000000"/>
          <w:sz w:val="24"/>
        </w:rPr>
        <w:t>、</w:t>
      </w:r>
      <w:r>
        <w:rPr>
          <w:rFonts w:ascii="Times New Roman" w:eastAsia="宋体" w:hAnsi="Times New Roman" w:cs="Times New Roman"/>
          <w:i/>
          <w:color w:val="000000"/>
          <w:sz w:val="24"/>
        </w:rPr>
        <w:t>OA</w:t>
      </w:r>
      <w:r>
        <w:rPr>
          <w:rFonts w:ascii="Times New Roman" w:eastAsia="宋体" w:hAnsi="Times New Roman" w:cs="Times New Roman"/>
          <w:color w:val="000000"/>
          <w:sz w:val="24"/>
        </w:rPr>
        <w:t>（壳顶至韧带末端的直线距离）、</w:t>
      </w:r>
      <w:r>
        <w:rPr>
          <w:rFonts w:ascii="Times New Roman" w:eastAsia="宋体" w:hAnsi="Times New Roman" w:cs="Times New Roman"/>
          <w:i/>
          <w:color w:val="000000"/>
          <w:sz w:val="24"/>
        </w:rPr>
        <w:t>OB</w:t>
      </w:r>
      <w:r>
        <w:rPr>
          <w:rFonts w:ascii="Times New Roman" w:eastAsia="宋体" w:hAnsi="Times New Roman" w:cs="Times New Roman"/>
          <w:color w:val="000000"/>
          <w:sz w:val="24"/>
        </w:rPr>
        <w:t>（壳顶至壳背面最高点的直线距离）、</w:t>
      </w:r>
      <w:r>
        <w:rPr>
          <w:rFonts w:ascii="Times New Roman" w:eastAsia="宋体" w:hAnsi="Times New Roman" w:cs="Times New Roman"/>
          <w:i/>
          <w:color w:val="000000"/>
          <w:sz w:val="24"/>
        </w:rPr>
        <w:t>OC</w:t>
      </w:r>
      <w:r>
        <w:rPr>
          <w:rFonts w:ascii="Times New Roman" w:eastAsia="宋体" w:hAnsi="Times New Roman" w:cs="Times New Roman"/>
          <w:color w:val="000000"/>
          <w:sz w:val="24"/>
        </w:rPr>
        <w:t>(</w:t>
      </w:r>
      <w:r>
        <w:rPr>
          <w:rFonts w:ascii="Times New Roman" w:eastAsia="宋体" w:hAnsi="Times New Roman" w:cs="Times New Roman"/>
          <w:color w:val="000000"/>
          <w:sz w:val="24"/>
        </w:rPr>
        <w:t>壳顶至壳后端最远点的直线距离</w:t>
      </w:r>
      <w:r>
        <w:rPr>
          <w:rFonts w:ascii="Times New Roman" w:eastAsia="宋体" w:hAnsi="Times New Roman" w:cs="Times New Roman"/>
          <w:color w:val="000000"/>
          <w:sz w:val="24"/>
        </w:rPr>
        <w:t>)</w:t>
      </w:r>
      <w:r>
        <w:rPr>
          <w:rFonts w:ascii="Times New Roman" w:eastAsia="宋体" w:hAnsi="Times New Roman" w:cs="Times New Roman"/>
          <w:color w:val="000000"/>
          <w:sz w:val="24"/>
        </w:rPr>
        <w:t>、</w:t>
      </w:r>
      <w:r>
        <w:rPr>
          <w:rFonts w:ascii="Times New Roman" w:eastAsia="宋体" w:hAnsi="Times New Roman" w:cs="Times New Roman"/>
          <w:i/>
          <w:color w:val="000000"/>
          <w:sz w:val="24"/>
        </w:rPr>
        <w:t>OD</w:t>
      </w:r>
      <w:r>
        <w:rPr>
          <w:rFonts w:ascii="Times New Roman" w:eastAsia="宋体" w:hAnsi="Times New Roman" w:cs="Times New Roman"/>
          <w:color w:val="000000"/>
          <w:sz w:val="24"/>
        </w:rPr>
        <w:t>(</w:t>
      </w:r>
      <w:r>
        <w:rPr>
          <w:rFonts w:ascii="Times New Roman" w:eastAsia="宋体" w:hAnsi="Times New Roman" w:cs="Times New Roman"/>
          <w:color w:val="000000"/>
          <w:sz w:val="24"/>
        </w:rPr>
        <w:t>壳顶至壳高性状在腹缘的落点的直线距离</w:t>
      </w:r>
      <w:r>
        <w:rPr>
          <w:rFonts w:ascii="Times New Roman" w:eastAsia="宋体" w:hAnsi="Times New Roman" w:cs="Times New Roman"/>
          <w:color w:val="000000"/>
          <w:sz w:val="24"/>
        </w:rPr>
        <w:t>)</w:t>
      </w:r>
      <w:r>
        <w:rPr>
          <w:rFonts w:ascii="Times New Roman" w:eastAsia="宋体" w:hAnsi="Times New Roman" w:cs="Times New Roman"/>
          <w:color w:val="000000"/>
          <w:sz w:val="24"/>
        </w:rPr>
        <w:t>、</w:t>
      </w:r>
      <w:r>
        <w:rPr>
          <w:rFonts w:ascii="Times New Roman" w:eastAsia="宋体" w:hAnsi="Times New Roman" w:cs="Times New Roman"/>
          <w:i/>
          <w:color w:val="000000"/>
          <w:sz w:val="24"/>
        </w:rPr>
        <w:t>AB</w:t>
      </w:r>
      <w:r>
        <w:rPr>
          <w:rFonts w:ascii="Times New Roman" w:eastAsia="宋体" w:hAnsi="Times New Roman" w:cs="Times New Roman"/>
          <w:color w:val="000000"/>
          <w:sz w:val="24"/>
        </w:rPr>
        <w:t xml:space="preserve"> (</w:t>
      </w:r>
      <w:r>
        <w:rPr>
          <w:rFonts w:ascii="Times New Roman" w:eastAsia="宋体" w:hAnsi="Times New Roman" w:cs="Times New Roman"/>
          <w:color w:val="000000"/>
          <w:sz w:val="24"/>
        </w:rPr>
        <w:t>韧带末端至壳背缘最高点的直线距离</w:t>
      </w:r>
      <w:r>
        <w:rPr>
          <w:rFonts w:ascii="Times New Roman" w:eastAsia="宋体" w:hAnsi="Times New Roman" w:cs="Times New Roman"/>
          <w:color w:val="000000"/>
          <w:sz w:val="24"/>
        </w:rPr>
        <w:t>)</w:t>
      </w:r>
      <w:r>
        <w:rPr>
          <w:rFonts w:ascii="Times New Roman" w:eastAsia="宋体" w:hAnsi="Times New Roman" w:cs="Times New Roman"/>
          <w:color w:val="000000"/>
          <w:sz w:val="24"/>
        </w:rPr>
        <w:t>、</w:t>
      </w:r>
      <w:r>
        <w:rPr>
          <w:rFonts w:ascii="Times New Roman" w:eastAsia="宋体" w:hAnsi="Times New Roman" w:cs="Times New Roman"/>
          <w:i/>
          <w:color w:val="000000"/>
          <w:sz w:val="24"/>
        </w:rPr>
        <w:t>BC</w:t>
      </w:r>
      <w:r>
        <w:rPr>
          <w:rFonts w:ascii="Times New Roman" w:eastAsia="宋体" w:hAnsi="Times New Roman" w:cs="Times New Roman"/>
          <w:color w:val="000000"/>
          <w:sz w:val="24"/>
        </w:rPr>
        <w:t xml:space="preserve"> (</w:t>
      </w:r>
      <w:r>
        <w:rPr>
          <w:rFonts w:ascii="Times New Roman" w:eastAsia="宋体" w:hAnsi="Times New Roman" w:cs="Times New Roman"/>
          <w:color w:val="000000"/>
          <w:sz w:val="24"/>
        </w:rPr>
        <w:t>壳背缘最高点至壳后端最远点的直线距离</w:t>
      </w:r>
      <w:r>
        <w:rPr>
          <w:rFonts w:ascii="Times New Roman" w:eastAsia="宋体" w:hAnsi="Times New Roman" w:cs="Times New Roman"/>
          <w:color w:val="000000"/>
          <w:sz w:val="24"/>
        </w:rPr>
        <w:t>)</w:t>
      </w:r>
      <w:r>
        <w:rPr>
          <w:rFonts w:ascii="Times New Roman" w:eastAsia="宋体" w:hAnsi="Times New Roman" w:cs="Times New Roman"/>
          <w:color w:val="000000"/>
          <w:sz w:val="24"/>
        </w:rPr>
        <w:t>、</w:t>
      </w:r>
      <w:r>
        <w:rPr>
          <w:rFonts w:ascii="Times New Roman" w:eastAsia="宋体" w:hAnsi="Times New Roman" w:cs="Times New Roman"/>
          <w:i/>
          <w:color w:val="000000"/>
          <w:sz w:val="24"/>
        </w:rPr>
        <w:t>CD</w:t>
      </w:r>
      <w:r>
        <w:rPr>
          <w:rFonts w:ascii="Times New Roman" w:eastAsia="宋体" w:hAnsi="Times New Roman" w:cs="Times New Roman"/>
          <w:color w:val="000000"/>
          <w:sz w:val="24"/>
        </w:rPr>
        <w:t xml:space="preserve"> (</w:t>
      </w:r>
      <w:r>
        <w:rPr>
          <w:rFonts w:ascii="Times New Roman" w:eastAsia="宋体" w:hAnsi="Times New Roman" w:cs="Times New Roman"/>
          <w:color w:val="000000"/>
          <w:sz w:val="24"/>
        </w:rPr>
        <w:t>壳后端最远点至壳高性状在腹缘的落点的直线距离</w:t>
      </w:r>
      <w:r>
        <w:rPr>
          <w:rFonts w:ascii="Times New Roman" w:eastAsia="宋体" w:hAnsi="Times New Roman" w:cs="Times New Roman"/>
          <w:color w:val="000000"/>
          <w:sz w:val="24"/>
        </w:rPr>
        <w:t>)</w:t>
      </w:r>
      <w:r>
        <w:rPr>
          <w:rFonts w:ascii="Times New Roman" w:eastAsia="宋体" w:hAnsi="Times New Roman" w:cs="Times New Roman"/>
          <w:color w:val="000000"/>
          <w:sz w:val="24"/>
        </w:rPr>
        <w:t>为贝体框架变量，采用多元分析方法系统比较了嵊泗列岛海域厚壳贻贝、紫贻贝和</w:t>
      </w:r>
      <w:r>
        <w:rPr>
          <w:rFonts w:ascii="Times New Roman" w:eastAsia="宋体" w:hAnsi="Times New Roman" w:cs="Times New Roman"/>
          <w:color w:val="000000"/>
          <w:sz w:val="24"/>
        </w:rPr>
        <w:t>“</w:t>
      </w:r>
      <w:r>
        <w:rPr>
          <w:rFonts w:ascii="Times New Roman" w:eastAsia="宋体" w:hAnsi="Times New Roman" w:cs="Times New Roman"/>
          <w:color w:val="000000"/>
          <w:sz w:val="24"/>
        </w:rPr>
        <w:t>杂交贻贝</w:t>
      </w:r>
      <w:r>
        <w:rPr>
          <w:rFonts w:ascii="Times New Roman" w:eastAsia="宋体" w:hAnsi="Times New Roman" w:cs="Times New Roman"/>
          <w:color w:val="000000"/>
          <w:sz w:val="24"/>
        </w:rPr>
        <w:t>”</w:t>
      </w:r>
      <w:r>
        <w:rPr>
          <w:rFonts w:ascii="Times New Roman" w:eastAsia="宋体" w:hAnsi="Times New Roman" w:cs="Times New Roman"/>
          <w:color w:val="000000"/>
          <w:sz w:val="24"/>
        </w:rPr>
        <w:t>贝体框架特征的差异，结果表明：</w:t>
      </w:r>
      <w:r>
        <w:rPr>
          <w:rFonts w:ascii="Times New Roman" w:eastAsia="宋体" w:hAnsi="Times New Roman" w:cs="Times New Roman"/>
          <w:color w:val="000000"/>
          <w:sz w:val="24"/>
        </w:rPr>
        <w:t>(1)</w:t>
      </w:r>
      <w:r>
        <w:rPr>
          <w:rFonts w:ascii="Times New Roman" w:eastAsia="宋体" w:hAnsi="Times New Roman" w:cs="Times New Roman"/>
          <w:color w:val="000000"/>
          <w:sz w:val="24"/>
        </w:rPr>
        <w:t>在所涉</w:t>
      </w:r>
      <w:r>
        <w:rPr>
          <w:rFonts w:ascii="Times New Roman" w:eastAsia="宋体" w:hAnsi="Times New Roman" w:cs="Times New Roman"/>
          <w:color w:val="000000"/>
          <w:sz w:val="24"/>
        </w:rPr>
        <w:t>9</w:t>
      </w:r>
      <w:r>
        <w:rPr>
          <w:rFonts w:ascii="Times New Roman" w:eastAsia="宋体" w:hAnsi="Times New Roman" w:cs="Times New Roman"/>
          <w:color w:val="000000"/>
          <w:sz w:val="24"/>
        </w:rPr>
        <w:t>项贝体框架特征指标中，紫贻贝与厚壳贻贝间无显著差异的指标仅为</w:t>
      </w:r>
      <w:r>
        <w:rPr>
          <w:rFonts w:ascii="Times New Roman" w:eastAsia="宋体" w:hAnsi="Times New Roman" w:cs="Times New Roman"/>
          <w:i/>
          <w:color w:val="000000"/>
          <w:kern w:val="0"/>
          <w:sz w:val="24"/>
        </w:rPr>
        <w:t>L</w:t>
      </w:r>
      <w:r>
        <w:rPr>
          <w:rFonts w:ascii="Times New Roman" w:eastAsia="宋体" w:hAnsi="Times New Roman" w:cs="Times New Roman"/>
          <w:i/>
          <w:color w:val="000000"/>
          <w:kern w:val="0"/>
          <w:sz w:val="24"/>
          <w:vertAlign w:val="subscript"/>
        </w:rPr>
        <w:t>5</w:t>
      </w:r>
      <w:r>
        <w:rPr>
          <w:rFonts w:ascii="Times New Roman" w:eastAsia="宋体" w:hAnsi="Times New Roman" w:cs="Times New Roman"/>
          <w:i/>
          <w:color w:val="000000"/>
          <w:sz w:val="24"/>
        </w:rPr>
        <w:t xml:space="preserve"> </w:t>
      </w:r>
      <w:r>
        <w:rPr>
          <w:rFonts w:ascii="Times New Roman" w:eastAsia="宋体" w:hAnsi="Times New Roman" w:cs="Times New Roman"/>
          <w:color w:val="000000"/>
          <w:sz w:val="24"/>
        </w:rPr>
        <w:t>(</w:t>
      </w:r>
      <w:r>
        <w:rPr>
          <w:rFonts w:ascii="Times New Roman" w:eastAsia="宋体" w:hAnsi="Times New Roman" w:cs="Times New Roman"/>
          <w:i/>
          <w:color w:val="000000"/>
          <w:sz w:val="24"/>
        </w:rPr>
        <w:t>OC/SL</w:t>
      </w:r>
      <w:r>
        <w:rPr>
          <w:rFonts w:ascii="Times New Roman" w:eastAsia="宋体" w:hAnsi="Times New Roman" w:cs="Times New Roman"/>
          <w:color w:val="000000"/>
          <w:sz w:val="24"/>
        </w:rPr>
        <w:t>)</w:t>
      </w:r>
      <w:r>
        <w:rPr>
          <w:rFonts w:ascii="Times New Roman" w:eastAsia="宋体" w:hAnsi="Times New Roman" w:cs="Times New Roman"/>
          <w:color w:val="000000"/>
          <w:sz w:val="24"/>
        </w:rPr>
        <w:t>和</w:t>
      </w:r>
      <w:r>
        <w:rPr>
          <w:rFonts w:ascii="Times New Roman" w:eastAsia="宋体" w:hAnsi="Times New Roman" w:cs="Times New Roman"/>
          <w:i/>
          <w:color w:val="000000"/>
          <w:kern w:val="0"/>
          <w:sz w:val="24"/>
        </w:rPr>
        <w:t>L</w:t>
      </w:r>
      <w:r>
        <w:rPr>
          <w:rFonts w:ascii="Times New Roman" w:eastAsia="宋体" w:hAnsi="Times New Roman" w:cs="Times New Roman"/>
          <w:i/>
          <w:color w:val="000000"/>
          <w:kern w:val="0"/>
          <w:sz w:val="24"/>
          <w:vertAlign w:val="subscript"/>
        </w:rPr>
        <w:t>7</w:t>
      </w:r>
      <w:r>
        <w:rPr>
          <w:rFonts w:ascii="Times New Roman" w:eastAsia="宋体" w:hAnsi="Times New Roman" w:cs="Times New Roman"/>
          <w:color w:val="000000"/>
          <w:sz w:val="24"/>
        </w:rPr>
        <w:t xml:space="preserve"> (</w:t>
      </w:r>
      <w:r>
        <w:rPr>
          <w:rFonts w:ascii="Times New Roman" w:eastAsia="宋体" w:hAnsi="Times New Roman" w:cs="Times New Roman"/>
          <w:i/>
          <w:color w:val="000000"/>
          <w:sz w:val="24"/>
        </w:rPr>
        <w:t>AB/SL</w:t>
      </w:r>
      <w:r>
        <w:rPr>
          <w:rFonts w:ascii="Times New Roman" w:eastAsia="宋体" w:hAnsi="Times New Roman" w:cs="Times New Roman"/>
          <w:color w:val="000000"/>
          <w:sz w:val="24"/>
        </w:rPr>
        <w:t>) (</w:t>
      </w:r>
      <w:r>
        <w:rPr>
          <w:rFonts w:ascii="Times New Roman" w:eastAsia="宋体" w:hAnsi="Times New Roman" w:cs="Times New Roman"/>
          <w:i/>
          <w:color w:val="000000"/>
          <w:sz w:val="24"/>
        </w:rPr>
        <w:t>P</w:t>
      </w:r>
      <w:r>
        <w:rPr>
          <w:rFonts w:ascii="Times New Roman" w:eastAsia="宋体" w:hAnsi="Times New Roman" w:cs="Times New Roman"/>
          <w:color w:val="000000"/>
          <w:sz w:val="24"/>
        </w:rPr>
        <w:t>＞</w:t>
      </w:r>
      <w:r>
        <w:rPr>
          <w:rFonts w:ascii="Times New Roman" w:eastAsia="宋体" w:hAnsi="Times New Roman" w:cs="Times New Roman"/>
          <w:color w:val="000000"/>
          <w:sz w:val="24"/>
        </w:rPr>
        <w:t>0.05)</w:t>
      </w:r>
      <w:r>
        <w:rPr>
          <w:rFonts w:ascii="Times New Roman" w:eastAsia="宋体" w:hAnsi="Times New Roman" w:cs="Times New Roman"/>
          <w:color w:val="000000"/>
          <w:sz w:val="24"/>
        </w:rPr>
        <w:t>，而</w:t>
      </w:r>
      <w:r>
        <w:rPr>
          <w:rFonts w:ascii="Times New Roman" w:eastAsia="宋体" w:hAnsi="Times New Roman" w:cs="Times New Roman"/>
          <w:color w:val="000000"/>
          <w:sz w:val="24"/>
        </w:rPr>
        <w:t>“</w:t>
      </w:r>
      <w:r>
        <w:rPr>
          <w:rFonts w:ascii="Times New Roman" w:eastAsia="宋体" w:hAnsi="Times New Roman" w:cs="Times New Roman"/>
          <w:color w:val="000000"/>
          <w:sz w:val="24"/>
        </w:rPr>
        <w:t>杂交贻贝</w:t>
      </w:r>
      <w:r>
        <w:rPr>
          <w:rFonts w:ascii="Times New Roman" w:eastAsia="宋体" w:hAnsi="Times New Roman" w:cs="Times New Roman"/>
          <w:color w:val="000000"/>
          <w:sz w:val="24"/>
        </w:rPr>
        <w:t>”</w:t>
      </w:r>
      <w:r>
        <w:rPr>
          <w:rFonts w:ascii="Times New Roman" w:eastAsia="宋体" w:hAnsi="Times New Roman" w:cs="Times New Roman"/>
          <w:color w:val="000000"/>
          <w:sz w:val="24"/>
        </w:rPr>
        <w:t>各项指标则均与厚壳贻贝和紫贻贝具显著差异</w:t>
      </w:r>
      <w:r>
        <w:rPr>
          <w:rFonts w:ascii="Times New Roman" w:eastAsia="宋体" w:hAnsi="Times New Roman" w:cs="Times New Roman"/>
          <w:color w:val="000000"/>
          <w:sz w:val="24"/>
        </w:rPr>
        <w:t>(</w:t>
      </w:r>
      <w:r>
        <w:rPr>
          <w:rFonts w:ascii="Times New Roman" w:eastAsia="宋体" w:hAnsi="Times New Roman" w:cs="Times New Roman"/>
          <w:i/>
          <w:color w:val="000000"/>
          <w:sz w:val="24"/>
        </w:rPr>
        <w:t>P</w:t>
      </w:r>
      <w:r>
        <w:rPr>
          <w:rFonts w:ascii="Times New Roman" w:eastAsia="宋体" w:hAnsi="Times New Roman" w:cs="Times New Roman"/>
          <w:color w:val="000000"/>
          <w:sz w:val="24"/>
        </w:rPr>
        <w:t>＜</w:t>
      </w:r>
      <w:r>
        <w:rPr>
          <w:rFonts w:ascii="Times New Roman" w:eastAsia="宋体" w:hAnsi="Times New Roman" w:cs="Times New Roman"/>
          <w:color w:val="000000"/>
          <w:sz w:val="24"/>
        </w:rPr>
        <w:t>0.05)</w:t>
      </w:r>
      <w:r>
        <w:rPr>
          <w:rFonts w:ascii="Times New Roman" w:eastAsia="宋体" w:hAnsi="Times New Roman" w:cs="Times New Roman"/>
          <w:color w:val="000000"/>
          <w:sz w:val="24"/>
        </w:rPr>
        <w:t>，厚壳贻贝和紫贻贝变异系数大于</w:t>
      </w:r>
      <w:r>
        <w:rPr>
          <w:rFonts w:ascii="Times New Roman" w:eastAsia="宋体" w:hAnsi="Times New Roman" w:cs="Times New Roman"/>
          <w:color w:val="000000"/>
          <w:sz w:val="24"/>
        </w:rPr>
        <w:t>10%</w:t>
      </w:r>
      <w:r>
        <w:rPr>
          <w:rFonts w:ascii="Times New Roman" w:eastAsia="宋体" w:hAnsi="Times New Roman" w:cs="Times New Roman"/>
          <w:color w:val="000000"/>
          <w:sz w:val="24"/>
        </w:rPr>
        <w:t>的指标均仅为</w:t>
      </w:r>
      <w:r>
        <w:rPr>
          <w:rFonts w:ascii="Times New Roman" w:eastAsia="宋体" w:hAnsi="Times New Roman" w:cs="Times New Roman"/>
          <w:i/>
          <w:color w:val="000000"/>
          <w:kern w:val="0"/>
          <w:sz w:val="24"/>
        </w:rPr>
        <w:t>L</w:t>
      </w:r>
      <w:r>
        <w:rPr>
          <w:rFonts w:ascii="Times New Roman" w:eastAsia="宋体" w:hAnsi="Times New Roman" w:cs="Times New Roman"/>
          <w:i/>
          <w:color w:val="000000"/>
          <w:kern w:val="0"/>
          <w:sz w:val="24"/>
          <w:vertAlign w:val="subscript"/>
        </w:rPr>
        <w:t>7</w:t>
      </w:r>
      <w:r>
        <w:rPr>
          <w:rFonts w:ascii="Times New Roman" w:eastAsia="宋体" w:hAnsi="Times New Roman" w:cs="Times New Roman"/>
          <w:color w:val="000000"/>
          <w:sz w:val="24"/>
        </w:rPr>
        <w:t xml:space="preserve"> (</w:t>
      </w:r>
      <w:r>
        <w:rPr>
          <w:rFonts w:ascii="Times New Roman" w:eastAsia="宋体" w:hAnsi="Times New Roman" w:cs="Times New Roman"/>
          <w:i/>
          <w:color w:val="000000"/>
          <w:sz w:val="24"/>
        </w:rPr>
        <w:t>AB/SL</w:t>
      </w:r>
      <w:r>
        <w:rPr>
          <w:rFonts w:ascii="Times New Roman" w:eastAsia="宋体" w:hAnsi="Times New Roman" w:cs="Times New Roman"/>
          <w:color w:val="000000"/>
          <w:sz w:val="24"/>
        </w:rPr>
        <w:t>)</w:t>
      </w:r>
      <w:r>
        <w:rPr>
          <w:rFonts w:ascii="Times New Roman" w:eastAsia="宋体" w:hAnsi="Times New Roman" w:cs="Times New Roman"/>
          <w:color w:val="000000"/>
          <w:sz w:val="24"/>
        </w:rPr>
        <w:t>，而</w:t>
      </w:r>
      <w:r>
        <w:rPr>
          <w:rFonts w:ascii="Times New Roman" w:eastAsia="宋体" w:hAnsi="Times New Roman" w:cs="Times New Roman"/>
          <w:color w:val="000000"/>
          <w:sz w:val="24"/>
        </w:rPr>
        <w:t>“</w:t>
      </w:r>
      <w:r>
        <w:rPr>
          <w:rFonts w:ascii="Times New Roman" w:eastAsia="宋体" w:hAnsi="Times New Roman" w:cs="Times New Roman"/>
          <w:color w:val="000000"/>
          <w:kern w:val="0"/>
          <w:sz w:val="24"/>
        </w:rPr>
        <w:t>杂</w:t>
      </w:r>
      <w:r>
        <w:rPr>
          <w:rFonts w:ascii="Times New Roman" w:eastAsia="宋体" w:hAnsi="Times New Roman" w:cs="Times New Roman"/>
          <w:color w:val="000000"/>
          <w:sz w:val="24"/>
        </w:rPr>
        <w:t>交贻贝</w:t>
      </w:r>
      <w:r>
        <w:rPr>
          <w:rFonts w:ascii="Times New Roman" w:eastAsia="宋体" w:hAnsi="Times New Roman" w:cs="Times New Roman"/>
          <w:color w:val="000000"/>
          <w:sz w:val="24"/>
        </w:rPr>
        <w:t>”</w:t>
      </w:r>
      <w:r>
        <w:rPr>
          <w:rFonts w:ascii="Times New Roman" w:eastAsia="宋体" w:hAnsi="Times New Roman" w:cs="Times New Roman"/>
          <w:color w:val="000000"/>
          <w:sz w:val="24"/>
        </w:rPr>
        <w:t>则仅为</w:t>
      </w:r>
      <w:r>
        <w:rPr>
          <w:rFonts w:ascii="Times New Roman" w:eastAsia="宋体" w:hAnsi="Times New Roman" w:cs="Times New Roman"/>
          <w:i/>
          <w:color w:val="000000"/>
          <w:kern w:val="0"/>
          <w:sz w:val="24"/>
        </w:rPr>
        <w:t>L</w:t>
      </w:r>
      <w:r>
        <w:rPr>
          <w:rFonts w:ascii="Times New Roman" w:eastAsia="宋体" w:hAnsi="Times New Roman" w:cs="Times New Roman"/>
          <w:i/>
          <w:color w:val="000000"/>
          <w:kern w:val="0"/>
          <w:sz w:val="24"/>
          <w:vertAlign w:val="subscript"/>
        </w:rPr>
        <w:t>3</w:t>
      </w:r>
      <w:r>
        <w:rPr>
          <w:rFonts w:ascii="Times New Roman" w:eastAsia="宋体" w:hAnsi="Times New Roman" w:cs="Times New Roman"/>
          <w:color w:val="000000"/>
          <w:sz w:val="24"/>
        </w:rPr>
        <w:t>(</w:t>
      </w:r>
      <w:r>
        <w:rPr>
          <w:rFonts w:ascii="Times New Roman" w:eastAsia="宋体" w:hAnsi="Times New Roman" w:cs="Times New Roman"/>
          <w:i/>
          <w:color w:val="000000"/>
          <w:sz w:val="24"/>
        </w:rPr>
        <w:t>OA/SL</w:t>
      </w:r>
      <w:r>
        <w:rPr>
          <w:rFonts w:ascii="Times New Roman" w:eastAsia="宋体" w:hAnsi="Times New Roman" w:cs="Times New Roman"/>
          <w:color w:val="000000"/>
          <w:sz w:val="24"/>
        </w:rPr>
        <w:t>)</w:t>
      </w:r>
      <w:r>
        <w:rPr>
          <w:rFonts w:ascii="Times New Roman" w:eastAsia="宋体" w:hAnsi="Times New Roman" w:cs="Times New Roman"/>
          <w:color w:val="000000"/>
          <w:sz w:val="24"/>
        </w:rPr>
        <w:t>；</w:t>
      </w:r>
      <w:r>
        <w:rPr>
          <w:rFonts w:ascii="Times New Roman" w:eastAsia="宋体" w:hAnsi="Times New Roman" w:cs="Times New Roman"/>
          <w:color w:val="000000"/>
          <w:sz w:val="24"/>
        </w:rPr>
        <w:t>(2)</w:t>
      </w:r>
      <w:r>
        <w:rPr>
          <w:rFonts w:ascii="Times New Roman" w:eastAsia="宋体" w:hAnsi="Times New Roman" w:cs="Times New Roman"/>
          <w:color w:val="000000"/>
          <w:sz w:val="24"/>
        </w:rPr>
        <w:t>厚壳贻贝与紫贻贝间的欧氏距离最短（</w:t>
      </w:r>
      <w:r>
        <w:rPr>
          <w:rFonts w:ascii="Times New Roman" w:eastAsia="宋体" w:hAnsi="Times New Roman" w:cs="Times New Roman"/>
          <w:i/>
          <w:color w:val="000000"/>
          <w:sz w:val="24"/>
        </w:rPr>
        <w:t>P</w:t>
      </w:r>
      <w:r>
        <w:rPr>
          <w:rFonts w:ascii="Times New Roman" w:eastAsia="宋体" w:hAnsi="Times New Roman" w:cs="Times New Roman"/>
          <w:color w:val="000000"/>
          <w:sz w:val="24"/>
        </w:rPr>
        <w:t>＜</w:t>
      </w:r>
      <w:r>
        <w:rPr>
          <w:rFonts w:ascii="Times New Roman" w:eastAsia="宋体" w:hAnsi="Times New Roman" w:cs="Times New Roman"/>
          <w:color w:val="000000"/>
          <w:sz w:val="24"/>
        </w:rPr>
        <w:t>0.05</w:t>
      </w:r>
      <w:r>
        <w:rPr>
          <w:rFonts w:ascii="Times New Roman" w:eastAsia="宋体" w:hAnsi="Times New Roman" w:cs="Times New Roman"/>
          <w:color w:val="000000"/>
          <w:sz w:val="24"/>
        </w:rPr>
        <w:t>），仅为</w:t>
      </w:r>
      <w:r>
        <w:rPr>
          <w:rFonts w:ascii="Times New Roman" w:eastAsia="宋体" w:hAnsi="Times New Roman" w:cs="Times New Roman"/>
          <w:color w:val="000000"/>
          <w:sz w:val="24"/>
        </w:rPr>
        <w:t>0.160</w:t>
      </w:r>
      <w:r>
        <w:rPr>
          <w:rFonts w:ascii="Times New Roman" w:eastAsia="宋体" w:hAnsi="Times New Roman" w:cs="Times New Roman"/>
          <w:color w:val="000000"/>
          <w:sz w:val="24"/>
        </w:rPr>
        <w:t>；厚壳贻贝与</w:t>
      </w:r>
      <w:r>
        <w:rPr>
          <w:rFonts w:ascii="Times New Roman" w:eastAsia="宋体" w:hAnsi="Times New Roman" w:cs="Times New Roman"/>
          <w:color w:val="000000"/>
          <w:sz w:val="24"/>
        </w:rPr>
        <w:t>“</w:t>
      </w:r>
      <w:r>
        <w:rPr>
          <w:rFonts w:ascii="Times New Roman" w:eastAsia="宋体" w:hAnsi="Times New Roman" w:cs="Times New Roman"/>
          <w:color w:val="000000"/>
          <w:sz w:val="24"/>
        </w:rPr>
        <w:t>杂交贻贝</w:t>
      </w:r>
      <w:r>
        <w:rPr>
          <w:rFonts w:ascii="Times New Roman" w:eastAsia="宋体" w:hAnsi="Times New Roman" w:cs="Times New Roman"/>
          <w:color w:val="000000"/>
          <w:sz w:val="24"/>
        </w:rPr>
        <w:t>”</w:t>
      </w:r>
      <w:r>
        <w:rPr>
          <w:rFonts w:ascii="Times New Roman" w:eastAsia="宋体" w:hAnsi="Times New Roman" w:cs="Times New Roman"/>
          <w:color w:val="000000"/>
          <w:sz w:val="24"/>
        </w:rPr>
        <w:t>间和紫贻贝与</w:t>
      </w:r>
      <w:r>
        <w:rPr>
          <w:rFonts w:ascii="Times New Roman" w:eastAsia="宋体" w:hAnsi="Times New Roman" w:cs="Times New Roman"/>
          <w:color w:val="000000"/>
          <w:sz w:val="24"/>
        </w:rPr>
        <w:t>“</w:t>
      </w:r>
      <w:r>
        <w:rPr>
          <w:rFonts w:ascii="Times New Roman" w:eastAsia="宋体" w:hAnsi="Times New Roman" w:cs="Times New Roman"/>
          <w:color w:val="000000"/>
          <w:sz w:val="24"/>
        </w:rPr>
        <w:t>杂交贻贝</w:t>
      </w:r>
      <w:r>
        <w:rPr>
          <w:rFonts w:ascii="Times New Roman" w:eastAsia="宋体" w:hAnsi="Times New Roman" w:cs="Times New Roman"/>
          <w:color w:val="000000"/>
          <w:sz w:val="24"/>
        </w:rPr>
        <w:t>”</w:t>
      </w:r>
      <w:r>
        <w:rPr>
          <w:rFonts w:ascii="Times New Roman" w:eastAsia="宋体" w:hAnsi="Times New Roman" w:cs="Times New Roman"/>
          <w:color w:val="000000"/>
          <w:sz w:val="24"/>
        </w:rPr>
        <w:t>间的欧氏距离相近（</w:t>
      </w:r>
      <w:r>
        <w:rPr>
          <w:rFonts w:ascii="Times New Roman" w:eastAsia="宋体" w:hAnsi="Times New Roman" w:cs="Times New Roman"/>
          <w:i/>
          <w:color w:val="000000"/>
          <w:sz w:val="24"/>
        </w:rPr>
        <w:t>P</w:t>
      </w:r>
      <w:r>
        <w:rPr>
          <w:rFonts w:ascii="Times New Roman" w:eastAsia="宋体" w:hAnsi="Times New Roman" w:cs="Times New Roman"/>
          <w:color w:val="000000"/>
          <w:sz w:val="24"/>
        </w:rPr>
        <w:t>＞</w:t>
      </w:r>
      <w:r>
        <w:rPr>
          <w:rFonts w:ascii="Times New Roman" w:eastAsia="宋体" w:hAnsi="Times New Roman" w:cs="Times New Roman"/>
          <w:color w:val="000000"/>
          <w:sz w:val="24"/>
        </w:rPr>
        <w:t>0.05</w:t>
      </w:r>
      <w:r>
        <w:rPr>
          <w:rFonts w:ascii="Times New Roman" w:eastAsia="宋体" w:hAnsi="Times New Roman" w:cs="Times New Roman"/>
          <w:color w:val="000000"/>
          <w:sz w:val="24"/>
        </w:rPr>
        <w:t>），分别为</w:t>
      </w:r>
      <w:r>
        <w:rPr>
          <w:rFonts w:ascii="Times New Roman" w:eastAsia="宋体" w:hAnsi="Times New Roman" w:cs="Times New Roman"/>
          <w:color w:val="000000"/>
          <w:sz w:val="24"/>
        </w:rPr>
        <w:t>0.452</w:t>
      </w:r>
      <w:r>
        <w:rPr>
          <w:rFonts w:ascii="Times New Roman" w:eastAsia="宋体" w:hAnsi="Times New Roman" w:cs="Times New Roman"/>
          <w:color w:val="000000"/>
          <w:sz w:val="24"/>
        </w:rPr>
        <w:t>和</w:t>
      </w:r>
      <w:r>
        <w:rPr>
          <w:rFonts w:ascii="Times New Roman" w:eastAsia="宋体" w:hAnsi="Times New Roman" w:cs="Times New Roman"/>
          <w:color w:val="000000"/>
          <w:sz w:val="24"/>
        </w:rPr>
        <w:t>0.418</w:t>
      </w:r>
      <w:r>
        <w:rPr>
          <w:rFonts w:ascii="Times New Roman" w:eastAsia="宋体" w:hAnsi="Times New Roman" w:cs="Times New Roman"/>
          <w:color w:val="000000"/>
          <w:sz w:val="24"/>
        </w:rPr>
        <w:t>；</w:t>
      </w:r>
      <w:r>
        <w:rPr>
          <w:rFonts w:ascii="Times New Roman" w:eastAsia="宋体" w:hAnsi="Times New Roman" w:cs="Times New Roman"/>
          <w:color w:val="000000"/>
          <w:sz w:val="24"/>
        </w:rPr>
        <w:t>(3)</w:t>
      </w:r>
      <w:r>
        <w:rPr>
          <w:rFonts w:ascii="Times New Roman" w:eastAsia="宋体" w:hAnsi="Times New Roman" w:cs="Times New Roman"/>
          <w:color w:val="000000"/>
          <w:sz w:val="24"/>
        </w:rPr>
        <w:t>经主成分分析，提取到的</w:t>
      </w:r>
      <w:r>
        <w:rPr>
          <w:rFonts w:ascii="Times New Roman" w:eastAsia="宋体" w:hAnsi="Times New Roman" w:cs="Times New Roman"/>
          <w:color w:val="000000"/>
          <w:sz w:val="24"/>
        </w:rPr>
        <w:t>3</w:t>
      </w:r>
      <w:r>
        <w:rPr>
          <w:rFonts w:ascii="Times New Roman" w:eastAsia="宋体" w:hAnsi="Times New Roman" w:cs="Times New Roman"/>
          <w:color w:val="000000"/>
          <w:sz w:val="24"/>
        </w:rPr>
        <w:t>个特征值均大于</w:t>
      </w:r>
      <w:r>
        <w:rPr>
          <w:rFonts w:ascii="Times New Roman" w:eastAsia="宋体" w:hAnsi="Times New Roman" w:cs="Times New Roman"/>
          <w:color w:val="000000"/>
          <w:sz w:val="24"/>
        </w:rPr>
        <w:t>1</w:t>
      </w:r>
      <w:r>
        <w:rPr>
          <w:rFonts w:ascii="Times New Roman" w:eastAsia="宋体" w:hAnsi="Times New Roman" w:cs="Times New Roman"/>
          <w:color w:val="000000"/>
          <w:sz w:val="24"/>
        </w:rPr>
        <w:t>的主成分，累计贡献率达</w:t>
      </w:r>
      <w:r>
        <w:rPr>
          <w:rFonts w:ascii="Times New Roman" w:eastAsia="宋体" w:hAnsi="Times New Roman" w:cs="Times New Roman"/>
          <w:color w:val="000000"/>
          <w:sz w:val="24"/>
        </w:rPr>
        <w:t>82.928%</w:t>
      </w:r>
      <w:r>
        <w:rPr>
          <w:rFonts w:ascii="Times New Roman" w:eastAsia="宋体" w:hAnsi="Times New Roman" w:cs="Times New Roman"/>
          <w:color w:val="000000"/>
          <w:sz w:val="24"/>
        </w:rPr>
        <w:t>，其中第一主成分、第二主成分、第三主成分可依次归为与滤食功能区水平剖面占比相关的贝体框架因子，与消化功能区水平剖面占比相关的贝体框架因子，和与消化功能区垂直剖面占比相关的贝体框架因子，通过第一主成分仅能较清晰地区分厚壳贻贝和</w:t>
      </w:r>
      <w:r>
        <w:rPr>
          <w:rFonts w:ascii="Times New Roman" w:eastAsia="宋体" w:hAnsi="Times New Roman" w:cs="Times New Roman"/>
          <w:color w:val="000000"/>
          <w:sz w:val="24"/>
        </w:rPr>
        <w:t>“</w:t>
      </w:r>
      <w:r>
        <w:rPr>
          <w:rFonts w:ascii="Times New Roman" w:eastAsia="宋体" w:hAnsi="Times New Roman" w:cs="Times New Roman"/>
          <w:color w:val="000000"/>
          <w:sz w:val="24"/>
        </w:rPr>
        <w:t>杂交贻贝</w:t>
      </w:r>
      <w:r>
        <w:rPr>
          <w:rFonts w:ascii="Times New Roman" w:eastAsia="宋体" w:hAnsi="Times New Roman" w:cs="Times New Roman"/>
          <w:color w:val="000000"/>
          <w:sz w:val="24"/>
        </w:rPr>
        <w:t>”</w:t>
      </w:r>
      <w:r>
        <w:rPr>
          <w:rFonts w:ascii="Times New Roman" w:eastAsia="宋体" w:hAnsi="Times New Roman" w:cs="Times New Roman"/>
          <w:color w:val="000000"/>
          <w:sz w:val="24"/>
        </w:rPr>
        <w:t>；（</w:t>
      </w:r>
      <w:r>
        <w:rPr>
          <w:rFonts w:ascii="Times New Roman" w:eastAsia="宋体" w:hAnsi="Times New Roman" w:cs="Times New Roman"/>
          <w:color w:val="000000"/>
          <w:sz w:val="24"/>
        </w:rPr>
        <w:t>4</w:t>
      </w:r>
      <w:r>
        <w:rPr>
          <w:rFonts w:ascii="Times New Roman" w:eastAsia="宋体" w:hAnsi="Times New Roman" w:cs="Times New Roman"/>
          <w:color w:val="000000"/>
          <w:sz w:val="24"/>
        </w:rPr>
        <w:t>）采用逐步判别法，以判别贡献率较大的</w:t>
      </w:r>
      <w:r>
        <w:rPr>
          <w:rFonts w:ascii="Times New Roman" w:eastAsia="宋体" w:hAnsi="Times New Roman" w:cs="Times New Roman"/>
          <w:i/>
          <w:color w:val="000000"/>
          <w:sz w:val="24"/>
        </w:rPr>
        <w:t>L</w:t>
      </w:r>
      <w:r>
        <w:rPr>
          <w:rFonts w:ascii="Times New Roman" w:eastAsia="宋体" w:hAnsi="Times New Roman" w:cs="Times New Roman"/>
          <w:i/>
          <w:color w:val="000000"/>
          <w:sz w:val="24"/>
          <w:vertAlign w:val="subscript"/>
        </w:rPr>
        <w:t>1</w:t>
      </w:r>
      <w:r>
        <w:rPr>
          <w:rFonts w:ascii="Times New Roman" w:eastAsia="宋体" w:hAnsi="Times New Roman" w:cs="Times New Roman"/>
          <w:color w:val="000000"/>
          <w:sz w:val="24"/>
        </w:rPr>
        <w:t>(</w:t>
      </w:r>
      <w:r>
        <w:rPr>
          <w:rFonts w:ascii="Times New Roman" w:eastAsia="宋体" w:hAnsi="Times New Roman" w:cs="Times New Roman"/>
          <w:i/>
          <w:color w:val="000000"/>
          <w:sz w:val="24"/>
        </w:rPr>
        <w:t>SW/SL</w:t>
      </w:r>
      <w:r>
        <w:rPr>
          <w:rFonts w:ascii="Times New Roman" w:eastAsia="宋体" w:hAnsi="Times New Roman" w:cs="Times New Roman"/>
          <w:color w:val="000000"/>
          <w:sz w:val="24"/>
        </w:rPr>
        <w:t>)</w:t>
      </w:r>
      <w:r>
        <w:rPr>
          <w:rFonts w:ascii="Times New Roman" w:eastAsia="宋体" w:hAnsi="Times New Roman" w:cs="Times New Roman"/>
          <w:color w:val="000000"/>
          <w:sz w:val="24"/>
        </w:rPr>
        <w:t>、</w:t>
      </w:r>
      <w:r>
        <w:rPr>
          <w:rFonts w:ascii="Times New Roman" w:eastAsia="宋体" w:hAnsi="Times New Roman" w:cs="Times New Roman"/>
          <w:i/>
          <w:color w:val="000000"/>
          <w:sz w:val="24"/>
        </w:rPr>
        <w:t>L</w:t>
      </w:r>
      <w:r>
        <w:rPr>
          <w:rFonts w:ascii="Times New Roman" w:eastAsia="宋体" w:hAnsi="Times New Roman" w:cs="Times New Roman"/>
          <w:i/>
          <w:color w:val="000000"/>
          <w:sz w:val="24"/>
          <w:vertAlign w:val="subscript"/>
        </w:rPr>
        <w:t>3</w:t>
      </w:r>
      <w:r>
        <w:rPr>
          <w:rFonts w:ascii="Times New Roman" w:eastAsia="宋体" w:hAnsi="Times New Roman" w:cs="Times New Roman"/>
          <w:color w:val="000000"/>
          <w:sz w:val="24"/>
        </w:rPr>
        <w:t>(</w:t>
      </w:r>
      <w:r>
        <w:rPr>
          <w:rFonts w:ascii="Times New Roman" w:eastAsia="宋体" w:hAnsi="Times New Roman" w:cs="Times New Roman"/>
          <w:i/>
          <w:color w:val="000000"/>
          <w:sz w:val="24"/>
        </w:rPr>
        <w:t>OA/SL</w:t>
      </w:r>
      <w:r>
        <w:rPr>
          <w:rFonts w:ascii="Times New Roman" w:eastAsia="宋体" w:hAnsi="Times New Roman" w:cs="Times New Roman"/>
          <w:color w:val="000000"/>
          <w:sz w:val="24"/>
        </w:rPr>
        <w:t>)</w:t>
      </w:r>
      <w:r>
        <w:rPr>
          <w:rFonts w:ascii="Times New Roman" w:eastAsia="宋体" w:hAnsi="Times New Roman" w:cs="Times New Roman"/>
          <w:color w:val="000000"/>
          <w:sz w:val="24"/>
        </w:rPr>
        <w:t>、</w:t>
      </w:r>
      <w:r>
        <w:rPr>
          <w:rFonts w:ascii="Times New Roman" w:eastAsia="宋体" w:hAnsi="Times New Roman" w:cs="Times New Roman"/>
          <w:i/>
          <w:color w:val="000000"/>
          <w:sz w:val="24"/>
        </w:rPr>
        <w:t>L</w:t>
      </w:r>
      <w:r>
        <w:rPr>
          <w:rFonts w:ascii="Times New Roman" w:eastAsia="宋体" w:hAnsi="Times New Roman" w:cs="Times New Roman"/>
          <w:i/>
          <w:color w:val="000000"/>
          <w:sz w:val="24"/>
          <w:vertAlign w:val="subscript"/>
        </w:rPr>
        <w:t>4</w:t>
      </w:r>
      <w:r>
        <w:rPr>
          <w:rFonts w:ascii="Times New Roman" w:eastAsia="宋体" w:hAnsi="Times New Roman" w:cs="Times New Roman"/>
          <w:color w:val="000000"/>
          <w:sz w:val="24"/>
        </w:rPr>
        <w:t>(</w:t>
      </w:r>
      <w:r>
        <w:rPr>
          <w:rFonts w:ascii="Times New Roman" w:eastAsia="宋体" w:hAnsi="Times New Roman" w:cs="Times New Roman"/>
          <w:i/>
          <w:color w:val="000000"/>
          <w:sz w:val="24"/>
        </w:rPr>
        <w:t>OB/SL</w:t>
      </w:r>
      <w:r>
        <w:rPr>
          <w:rFonts w:ascii="Times New Roman" w:eastAsia="宋体" w:hAnsi="Times New Roman" w:cs="Times New Roman"/>
          <w:color w:val="000000"/>
          <w:sz w:val="24"/>
        </w:rPr>
        <w:t>)</w:t>
      </w:r>
      <w:r>
        <w:rPr>
          <w:rFonts w:ascii="Times New Roman" w:eastAsia="宋体" w:hAnsi="Times New Roman" w:cs="Times New Roman"/>
          <w:color w:val="000000"/>
          <w:sz w:val="24"/>
        </w:rPr>
        <w:t>、</w:t>
      </w:r>
      <w:r>
        <w:rPr>
          <w:rFonts w:ascii="Times New Roman" w:eastAsia="宋体" w:hAnsi="Times New Roman" w:cs="Times New Roman"/>
          <w:i/>
          <w:color w:val="000000"/>
          <w:sz w:val="24"/>
        </w:rPr>
        <w:t>L</w:t>
      </w:r>
      <w:r>
        <w:rPr>
          <w:rFonts w:ascii="Times New Roman" w:eastAsia="宋体" w:hAnsi="Times New Roman" w:cs="Times New Roman"/>
          <w:i/>
          <w:color w:val="000000"/>
          <w:sz w:val="24"/>
          <w:vertAlign w:val="subscript"/>
        </w:rPr>
        <w:t>5</w:t>
      </w:r>
      <w:r>
        <w:rPr>
          <w:rFonts w:ascii="Times New Roman" w:eastAsia="宋体" w:hAnsi="Times New Roman" w:cs="Times New Roman"/>
          <w:color w:val="000000"/>
          <w:sz w:val="24"/>
        </w:rPr>
        <w:t>(</w:t>
      </w:r>
      <w:r>
        <w:rPr>
          <w:rFonts w:ascii="Times New Roman" w:eastAsia="宋体" w:hAnsi="Times New Roman" w:cs="Times New Roman"/>
          <w:i/>
          <w:color w:val="000000"/>
          <w:sz w:val="24"/>
        </w:rPr>
        <w:t>OC/SL</w:t>
      </w:r>
      <w:r>
        <w:rPr>
          <w:rFonts w:ascii="Times New Roman" w:eastAsia="宋体" w:hAnsi="Times New Roman" w:cs="Times New Roman"/>
          <w:color w:val="000000"/>
          <w:sz w:val="24"/>
        </w:rPr>
        <w:t>)</w:t>
      </w:r>
      <w:r>
        <w:rPr>
          <w:rFonts w:ascii="Times New Roman" w:eastAsia="宋体" w:hAnsi="Times New Roman" w:cs="Times New Roman"/>
          <w:color w:val="000000"/>
          <w:sz w:val="24"/>
        </w:rPr>
        <w:t>、</w:t>
      </w:r>
      <w:r>
        <w:rPr>
          <w:rFonts w:ascii="Times New Roman" w:eastAsia="宋体" w:hAnsi="Times New Roman" w:cs="Times New Roman"/>
          <w:i/>
          <w:color w:val="000000"/>
          <w:sz w:val="24"/>
        </w:rPr>
        <w:t>L</w:t>
      </w:r>
      <w:r>
        <w:rPr>
          <w:rFonts w:ascii="Times New Roman" w:eastAsia="宋体" w:hAnsi="Times New Roman" w:cs="Times New Roman"/>
          <w:i/>
          <w:color w:val="000000"/>
          <w:sz w:val="24"/>
          <w:vertAlign w:val="subscript"/>
        </w:rPr>
        <w:t>6</w:t>
      </w:r>
      <w:r>
        <w:rPr>
          <w:rFonts w:ascii="Times New Roman" w:eastAsia="宋体" w:hAnsi="Times New Roman" w:cs="Times New Roman"/>
          <w:color w:val="000000"/>
          <w:sz w:val="24"/>
        </w:rPr>
        <w:t>(</w:t>
      </w:r>
      <w:r>
        <w:rPr>
          <w:rFonts w:ascii="Times New Roman" w:eastAsia="宋体" w:hAnsi="Times New Roman" w:cs="Times New Roman"/>
          <w:i/>
          <w:color w:val="000000"/>
          <w:sz w:val="24"/>
        </w:rPr>
        <w:t>OD/SL</w:t>
      </w:r>
      <w:r>
        <w:rPr>
          <w:rFonts w:ascii="Times New Roman" w:eastAsia="宋体" w:hAnsi="Times New Roman" w:cs="Times New Roman"/>
          <w:color w:val="000000"/>
          <w:sz w:val="24"/>
        </w:rPr>
        <w:t>)</w:t>
      </w:r>
      <w:r>
        <w:rPr>
          <w:rFonts w:ascii="Times New Roman" w:eastAsia="宋体" w:hAnsi="Times New Roman" w:cs="Times New Roman"/>
          <w:color w:val="000000"/>
          <w:sz w:val="24"/>
        </w:rPr>
        <w:t>和</w:t>
      </w:r>
      <w:r>
        <w:rPr>
          <w:rFonts w:ascii="Times New Roman" w:eastAsia="宋体" w:hAnsi="Times New Roman" w:cs="Times New Roman"/>
          <w:i/>
          <w:color w:val="000000"/>
          <w:sz w:val="24"/>
        </w:rPr>
        <w:t>L</w:t>
      </w:r>
      <w:r>
        <w:rPr>
          <w:rFonts w:ascii="Times New Roman" w:eastAsia="宋体" w:hAnsi="Times New Roman" w:cs="Times New Roman"/>
          <w:i/>
          <w:color w:val="000000"/>
          <w:sz w:val="24"/>
          <w:vertAlign w:val="subscript"/>
        </w:rPr>
        <w:t>7</w:t>
      </w:r>
      <w:r>
        <w:rPr>
          <w:rFonts w:ascii="Times New Roman" w:eastAsia="宋体" w:hAnsi="Times New Roman" w:cs="Times New Roman"/>
          <w:color w:val="000000"/>
          <w:sz w:val="24"/>
        </w:rPr>
        <w:t>(</w:t>
      </w:r>
      <w:r>
        <w:rPr>
          <w:rFonts w:ascii="Times New Roman" w:eastAsia="宋体" w:hAnsi="Times New Roman" w:cs="Times New Roman"/>
          <w:i/>
          <w:color w:val="000000"/>
          <w:sz w:val="24"/>
        </w:rPr>
        <w:t>AB/SL</w:t>
      </w:r>
      <w:r>
        <w:rPr>
          <w:rFonts w:ascii="Times New Roman" w:eastAsia="宋体" w:hAnsi="Times New Roman" w:cs="Times New Roman"/>
          <w:color w:val="000000"/>
          <w:sz w:val="24"/>
        </w:rPr>
        <w:t>)</w:t>
      </w:r>
      <w:r>
        <w:rPr>
          <w:rFonts w:ascii="Times New Roman" w:eastAsia="宋体" w:hAnsi="Times New Roman" w:cs="Times New Roman"/>
          <w:color w:val="000000"/>
          <w:sz w:val="24"/>
        </w:rPr>
        <w:t>为自变量，所建</w:t>
      </w:r>
      <w:r>
        <w:rPr>
          <w:rFonts w:ascii="Times New Roman" w:eastAsia="宋体" w:hAnsi="Times New Roman" w:cs="Times New Roman"/>
          <w:color w:val="000000"/>
          <w:sz w:val="24"/>
        </w:rPr>
        <w:t>Fisher</w:t>
      </w:r>
      <w:r>
        <w:rPr>
          <w:rFonts w:ascii="Times New Roman" w:eastAsia="宋体" w:hAnsi="Times New Roman" w:cs="Times New Roman"/>
          <w:color w:val="000000"/>
          <w:sz w:val="24"/>
        </w:rPr>
        <w:t>分类函数方程组可较清晰区分厚壳贻贝、紫贻贝和</w:t>
      </w:r>
      <w:r>
        <w:rPr>
          <w:rFonts w:ascii="Times New Roman" w:eastAsia="宋体" w:hAnsi="Times New Roman" w:cs="Times New Roman"/>
          <w:color w:val="000000"/>
          <w:sz w:val="24"/>
        </w:rPr>
        <w:t>“</w:t>
      </w:r>
      <w:r>
        <w:rPr>
          <w:rFonts w:ascii="Times New Roman" w:eastAsia="宋体" w:hAnsi="Times New Roman" w:cs="Times New Roman"/>
          <w:color w:val="000000"/>
          <w:sz w:val="24"/>
        </w:rPr>
        <w:t>杂交贻贝</w:t>
      </w:r>
      <w:r>
        <w:rPr>
          <w:rFonts w:ascii="Times New Roman" w:eastAsia="宋体" w:hAnsi="Times New Roman" w:cs="Times New Roman"/>
          <w:color w:val="000000"/>
          <w:sz w:val="24"/>
        </w:rPr>
        <w:t>”</w:t>
      </w:r>
      <w:r>
        <w:rPr>
          <w:rFonts w:ascii="Times New Roman" w:eastAsia="宋体" w:hAnsi="Times New Roman" w:cs="Times New Roman"/>
          <w:color w:val="000000"/>
          <w:sz w:val="24"/>
        </w:rPr>
        <w:t>，三者的判别准确率依次为</w:t>
      </w:r>
      <w:r>
        <w:rPr>
          <w:rFonts w:ascii="Times New Roman" w:eastAsia="宋体" w:hAnsi="Times New Roman" w:cs="Times New Roman"/>
          <w:color w:val="000000"/>
          <w:sz w:val="24"/>
        </w:rPr>
        <w:t>94.6%</w:t>
      </w:r>
      <w:r>
        <w:rPr>
          <w:rFonts w:ascii="Times New Roman" w:eastAsia="宋体" w:hAnsi="Times New Roman" w:cs="Times New Roman"/>
          <w:color w:val="000000"/>
          <w:sz w:val="24"/>
        </w:rPr>
        <w:t>、</w:t>
      </w:r>
      <w:r>
        <w:rPr>
          <w:rFonts w:ascii="Times New Roman" w:eastAsia="宋体" w:hAnsi="Times New Roman" w:cs="Times New Roman"/>
          <w:color w:val="000000"/>
          <w:sz w:val="24"/>
        </w:rPr>
        <w:t>94.6%</w:t>
      </w:r>
      <w:r>
        <w:rPr>
          <w:rFonts w:ascii="Times New Roman" w:eastAsia="宋体" w:hAnsi="Times New Roman" w:cs="Times New Roman"/>
          <w:color w:val="000000"/>
          <w:sz w:val="24"/>
        </w:rPr>
        <w:t>和</w:t>
      </w:r>
      <w:r>
        <w:rPr>
          <w:rFonts w:ascii="Times New Roman" w:eastAsia="宋体" w:hAnsi="Times New Roman" w:cs="Times New Roman"/>
          <w:color w:val="000000"/>
          <w:sz w:val="24"/>
        </w:rPr>
        <w:t>100%</w:t>
      </w:r>
      <w:r>
        <w:rPr>
          <w:rFonts w:ascii="Times New Roman" w:eastAsia="宋体" w:hAnsi="Times New Roman" w:cs="Times New Roman"/>
          <w:color w:val="000000"/>
          <w:sz w:val="24"/>
        </w:rPr>
        <w:t>，综合判别准确率为</w:t>
      </w:r>
      <w:r>
        <w:rPr>
          <w:rFonts w:ascii="Times New Roman" w:eastAsia="宋体" w:hAnsi="Times New Roman" w:cs="Times New Roman"/>
          <w:color w:val="000000"/>
          <w:sz w:val="24"/>
        </w:rPr>
        <w:t>96.4%</w:t>
      </w:r>
      <w:r>
        <w:rPr>
          <w:rFonts w:ascii="Times New Roman" w:eastAsia="宋体" w:hAnsi="Times New Roman" w:cs="Times New Roman"/>
          <w:color w:val="000000"/>
          <w:sz w:val="24"/>
        </w:rPr>
        <w:t>。</w:t>
      </w:r>
    </w:p>
    <w:p w:rsidR="00446D5B" w:rsidRDefault="00446D5B">
      <w:pPr>
        <w:spacing w:line="360" w:lineRule="exact"/>
        <w:rPr>
          <w:rFonts w:ascii="Times New Roman" w:eastAsia="宋体" w:hAnsi="Times New Roman" w:cs="Times New Roman"/>
          <w:color w:val="000000"/>
          <w:szCs w:val="21"/>
        </w:rPr>
      </w:pPr>
    </w:p>
    <w:p w:rsidR="00446D5B" w:rsidRDefault="00596F89">
      <w:pPr>
        <w:spacing w:line="360" w:lineRule="exac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浙江省重大科技专项农业重点项目，</w:t>
      </w:r>
      <w:r>
        <w:rPr>
          <w:rFonts w:ascii="Times New Roman" w:eastAsia="宋体" w:hAnsi="Times New Roman" w:cs="Times New Roman"/>
          <w:color w:val="000000"/>
          <w:sz w:val="18"/>
          <w:szCs w:val="18"/>
        </w:rPr>
        <w:t>2013C02014-3</w:t>
      </w:r>
      <w:r>
        <w:rPr>
          <w:rFonts w:ascii="Times New Roman" w:eastAsia="宋体" w:hAnsi="Times New Roman" w:cs="Times New Roman"/>
          <w:color w:val="000000"/>
          <w:sz w:val="18"/>
          <w:szCs w:val="18"/>
        </w:rPr>
        <w:t>号；浙江省海洋经济和渔业新兴产业补助项目</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嵊泗海域贻贝养殖容量评估及高效养殖技术综合示范</w:t>
      </w:r>
      <w:r>
        <w:rPr>
          <w:rFonts w:ascii="Times New Roman" w:eastAsia="宋体" w:hAnsi="Times New Roman" w:cs="Times New Roman"/>
          <w:color w:val="000000"/>
          <w:sz w:val="18"/>
          <w:szCs w:val="18"/>
        </w:rPr>
        <w:t>(2012-2014)”</w:t>
      </w:r>
      <w:r>
        <w:rPr>
          <w:rFonts w:ascii="Times New Roman" w:eastAsia="宋体" w:hAnsi="Times New Roman" w:cs="Times New Roman"/>
          <w:color w:val="000000"/>
          <w:sz w:val="18"/>
          <w:szCs w:val="18"/>
        </w:rPr>
        <w:t>。</w:t>
      </w:r>
    </w:p>
    <w:p w:rsidR="00446D5B" w:rsidRDefault="00596F89">
      <w:pPr>
        <w:spacing w:line="360" w:lineRule="exact"/>
        <w:rPr>
          <w:rFonts w:ascii="Times New Roman" w:eastAsia="宋体" w:hAnsi="Times New Roman" w:cs="Times New Roman"/>
          <w:color w:val="000000"/>
          <w:kern w:val="0"/>
          <w:sz w:val="24"/>
        </w:rPr>
      </w:pPr>
      <w:r>
        <w:rPr>
          <w:rFonts w:ascii="Times New Roman" w:eastAsia="宋体" w:hAnsi="Times New Roman" w:cs="Times New Roman"/>
          <w:color w:val="000000"/>
          <w:sz w:val="18"/>
          <w:szCs w:val="18"/>
        </w:rPr>
        <w:t>作者简介：白晓倩</w:t>
      </w:r>
      <w:r>
        <w:rPr>
          <w:rFonts w:ascii="Times New Roman" w:eastAsia="宋体" w:hAnsi="Times New Roman" w:cs="Times New Roman"/>
          <w:color w:val="000000"/>
          <w:sz w:val="18"/>
          <w:szCs w:val="18"/>
        </w:rPr>
        <w:t xml:space="preserve">, </w:t>
      </w:r>
      <w:r>
        <w:rPr>
          <w:rFonts w:ascii="Times New Roman" w:eastAsia="宋体" w:hAnsi="Times New Roman" w:cs="Times New Roman"/>
          <w:color w:val="000000"/>
          <w:sz w:val="18"/>
          <w:szCs w:val="18"/>
        </w:rPr>
        <w:t>硕士研究生</w:t>
      </w:r>
      <w:r>
        <w:rPr>
          <w:rFonts w:ascii="Times New Roman" w:eastAsia="宋体" w:hAnsi="Times New Roman" w:cs="Times New Roman"/>
          <w:color w:val="000000"/>
          <w:sz w:val="18"/>
          <w:szCs w:val="18"/>
        </w:rPr>
        <w:t>, E-mail: ***</w:t>
      </w:r>
    </w:p>
    <w:p w:rsidR="00446D5B" w:rsidRDefault="00596F89">
      <w:pPr>
        <w:spacing w:line="360" w:lineRule="exact"/>
        <w:rPr>
          <w:rFonts w:ascii="Calibri" w:eastAsia="宋体" w:hAnsi="Calibri" w:cs="Times New Roman"/>
          <w:color w:val="000000"/>
        </w:rPr>
      </w:pPr>
      <w:r>
        <w:rPr>
          <w:rFonts w:ascii="Times New Roman" w:eastAsia="宋体" w:hAnsi="Times New Roman" w:cs="Times New Roman"/>
          <w:color w:val="000000"/>
          <w:sz w:val="18"/>
          <w:szCs w:val="18"/>
        </w:rPr>
        <w:t>通讯作者</w:t>
      </w:r>
      <w:r>
        <w:rPr>
          <w:rFonts w:ascii="Times New Roman" w:eastAsia="宋体" w:hAnsi="Times New Roman" w:cs="Times New Roman"/>
          <w:color w:val="000000"/>
          <w:sz w:val="18"/>
          <w:szCs w:val="18"/>
        </w:rPr>
        <w:t xml:space="preserve">: </w:t>
      </w:r>
      <w:r>
        <w:rPr>
          <w:rFonts w:ascii="Times New Roman" w:eastAsia="宋体" w:hAnsi="Times New Roman" w:cs="Times New Roman"/>
          <w:color w:val="000000"/>
          <w:sz w:val="18"/>
          <w:szCs w:val="18"/>
        </w:rPr>
        <w:t>王志铮</w:t>
      </w:r>
      <w:r>
        <w:rPr>
          <w:rFonts w:ascii="Times New Roman" w:eastAsia="宋体" w:hAnsi="Times New Roman" w:cs="Times New Roman"/>
          <w:color w:val="000000"/>
          <w:sz w:val="18"/>
          <w:szCs w:val="18"/>
        </w:rPr>
        <w:t xml:space="preserve">, </w:t>
      </w:r>
      <w:r>
        <w:rPr>
          <w:rFonts w:ascii="Times New Roman" w:eastAsia="宋体" w:hAnsi="Times New Roman" w:cs="Times New Roman"/>
          <w:color w:val="000000"/>
          <w:sz w:val="18"/>
          <w:szCs w:val="18"/>
        </w:rPr>
        <w:t>研究员</w:t>
      </w:r>
      <w:r>
        <w:rPr>
          <w:rFonts w:ascii="Times New Roman" w:eastAsia="宋体" w:hAnsi="Times New Roman" w:cs="Times New Roman"/>
          <w:color w:val="000000"/>
          <w:sz w:val="18"/>
          <w:szCs w:val="18"/>
        </w:rPr>
        <w:t>, E-mail:</w:t>
      </w:r>
      <w:r>
        <w:t>***</w:t>
      </w:r>
    </w:p>
    <w:sectPr w:rsidR="00446D5B">
      <w:pgSz w:w="11906" w:h="16838"/>
      <w:pgMar w:top="2098" w:right="1474" w:bottom="1985"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B51" w:rsidRDefault="00DB3B51" w:rsidP="005B550A">
      <w:r>
        <w:separator/>
      </w:r>
    </w:p>
  </w:endnote>
  <w:endnote w:type="continuationSeparator" w:id="0">
    <w:p w:rsidR="00DB3B51" w:rsidRDefault="00DB3B51" w:rsidP="005B5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1" w:usb1="080E0000" w:usb2="00000000" w:usb3="00000000" w:csb0="00040000" w:csb1="00000000"/>
  </w:font>
  <w:font w:name="方正小标宋简体">
    <w:altName w:val="Microsoft YaHei UI"/>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B51" w:rsidRDefault="00DB3B51" w:rsidP="005B550A">
      <w:r>
        <w:separator/>
      </w:r>
    </w:p>
  </w:footnote>
  <w:footnote w:type="continuationSeparator" w:id="0">
    <w:p w:rsidR="00DB3B51" w:rsidRDefault="00DB3B51" w:rsidP="005B55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6FC"/>
    <w:rsid w:val="AF5D95A8"/>
    <w:rsid w:val="BFBF4372"/>
    <w:rsid w:val="0003555C"/>
    <w:rsid w:val="0005732E"/>
    <w:rsid w:val="00082BE6"/>
    <w:rsid w:val="000A775F"/>
    <w:rsid w:val="000C2ED7"/>
    <w:rsid w:val="000E4276"/>
    <w:rsid w:val="001314DA"/>
    <w:rsid w:val="0014751C"/>
    <w:rsid w:val="0017757A"/>
    <w:rsid w:val="001C35A8"/>
    <w:rsid w:val="001C509C"/>
    <w:rsid w:val="001C5E37"/>
    <w:rsid w:val="001E622B"/>
    <w:rsid w:val="001F4D80"/>
    <w:rsid w:val="002373AF"/>
    <w:rsid w:val="002408E0"/>
    <w:rsid w:val="002E392F"/>
    <w:rsid w:val="00304DD6"/>
    <w:rsid w:val="003109EC"/>
    <w:rsid w:val="00315324"/>
    <w:rsid w:val="003275DA"/>
    <w:rsid w:val="0038186F"/>
    <w:rsid w:val="003D0ED8"/>
    <w:rsid w:val="003D1CF0"/>
    <w:rsid w:val="003D1F24"/>
    <w:rsid w:val="00446D5B"/>
    <w:rsid w:val="004D7EA8"/>
    <w:rsid w:val="004E0D2A"/>
    <w:rsid w:val="004F21E0"/>
    <w:rsid w:val="00527419"/>
    <w:rsid w:val="005366B1"/>
    <w:rsid w:val="00596F89"/>
    <w:rsid w:val="00597291"/>
    <w:rsid w:val="005A63FA"/>
    <w:rsid w:val="005B550A"/>
    <w:rsid w:val="00602215"/>
    <w:rsid w:val="00616BD3"/>
    <w:rsid w:val="006269DD"/>
    <w:rsid w:val="00667B32"/>
    <w:rsid w:val="00686C46"/>
    <w:rsid w:val="006C5040"/>
    <w:rsid w:val="006F39B4"/>
    <w:rsid w:val="00710614"/>
    <w:rsid w:val="007C5230"/>
    <w:rsid w:val="007C541D"/>
    <w:rsid w:val="00804EFE"/>
    <w:rsid w:val="0080624F"/>
    <w:rsid w:val="00824D9C"/>
    <w:rsid w:val="00862799"/>
    <w:rsid w:val="0086654A"/>
    <w:rsid w:val="00886B64"/>
    <w:rsid w:val="008B1F1A"/>
    <w:rsid w:val="008E7EF7"/>
    <w:rsid w:val="00984009"/>
    <w:rsid w:val="009B4AF8"/>
    <w:rsid w:val="009C1C0F"/>
    <w:rsid w:val="00A424D3"/>
    <w:rsid w:val="00A46E57"/>
    <w:rsid w:val="00A50FA6"/>
    <w:rsid w:val="00AA3EAF"/>
    <w:rsid w:val="00AA401C"/>
    <w:rsid w:val="00B13B5D"/>
    <w:rsid w:val="00B23406"/>
    <w:rsid w:val="00B731ED"/>
    <w:rsid w:val="00BC06B9"/>
    <w:rsid w:val="00BC0FE8"/>
    <w:rsid w:val="00C05B0B"/>
    <w:rsid w:val="00C2138F"/>
    <w:rsid w:val="00C87629"/>
    <w:rsid w:val="00C90121"/>
    <w:rsid w:val="00CF41F0"/>
    <w:rsid w:val="00D06386"/>
    <w:rsid w:val="00D249E4"/>
    <w:rsid w:val="00DB3B51"/>
    <w:rsid w:val="00E126FC"/>
    <w:rsid w:val="00E228A6"/>
    <w:rsid w:val="00EA58C2"/>
    <w:rsid w:val="00EE505C"/>
    <w:rsid w:val="00F01D8E"/>
    <w:rsid w:val="00F26300"/>
    <w:rsid w:val="00F91C72"/>
    <w:rsid w:val="00F97D7A"/>
    <w:rsid w:val="00FE4C92"/>
    <w:rsid w:val="3F7FA443"/>
    <w:rsid w:val="7CD4D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960A7010-43C0-42F1-B7FE-7C99681E6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paragraph" w:customStyle="1" w:styleId="1">
    <w:name w:val="正文1"/>
    <w:qFormat/>
    <w:pPr>
      <w:jc w:val="both"/>
    </w:pPr>
    <w:rPr>
      <w:rFonts w:ascii="Calibri" w:eastAsia="宋体" w:hAnsi="Calibri" w:cs="宋体"/>
      <w:kern w:val="2"/>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 w:type="paragraph" w:customStyle="1" w:styleId="10">
    <w:name w:val="修订1"/>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424</Words>
  <Characters>2423</Characters>
  <Application>Microsoft Office Word</Application>
  <DocSecurity>0</DocSecurity>
  <Lines>20</Lines>
  <Paragraphs>5</Paragraphs>
  <ScaleCrop>false</ScaleCrop>
  <Company>神州网信技术有限公司</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Lisha Guan</dc:creator>
  <cp:lastModifiedBy>xujk</cp:lastModifiedBy>
  <cp:revision>2</cp:revision>
  <cp:lastPrinted>2024-08-30T16:58:00Z</cp:lastPrinted>
  <dcterms:created xsi:type="dcterms:W3CDTF">2024-09-10T06:34:00Z</dcterms:created>
  <dcterms:modified xsi:type="dcterms:W3CDTF">2024-09-10T06:34:00Z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